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C5F9" w14:textId="77777777" w:rsidR="00CB6200" w:rsidRDefault="000F7F1D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lang w:val="en-US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</w:p>
    <w:p w14:paraId="3261E6EC" w14:textId="602D928B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Dear Parents &amp;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Carers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E4BCE1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EF914" w14:textId="154061E8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Non-school uniform day </w:t>
      </w:r>
      <w:r w:rsidR="00CB620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12 July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&amp; </w:t>
      </w:r>
      <w:r w:rsidR="00CB6200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Summer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Hamper raffle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63920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9A57B2" w14:textId="17FD8E00" w:rsidR="000D5413" w:rsidRPr="00F63625" w:rsidRDefault="00F63625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As we draw to the end of another strange year, unable to host our normal summer </w:t>
      </w:r>
      <w:proofErr w:type="spellStart"/>
      <w:r w:rsidR="0020120E">
        <w:rPr>
          <w:rStyle w:val="normaltextrun"/>
          <w:rFonts w:ascii="Calibri" w:hAnsi="Calibri" w:cs="Calibri"/>
          <w:sz w:val="22"/>
          <w:szCs w:val="22"/>
          <w:lang w:val="en-US"/>
        </w:rPr>
        <w:t>campover</w:t>
      </w:r>
      <w:proofErr w:type="spellEnd"/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, the PTA </w:t>
      </w:r>
      <w:r w:rsidR="000D5413" w:rsidRPr="00F63625">
        <w:rPr>
          <w:rStyle w:val="normaltextrun"/>
          <w:rFonts w:ascii="Calibri" w:hAnsi="Calibri" w:cs="Calibri"/>
          <w:sz w:val="22"/>
          <w:szCs w:val="22"/>
          <w:lang w:val="en-US"/>
        </w:rPr>
        <w:t>is delighted to be working with Mrs Howells and her team to organize a</w:t>
      </w: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>s</w:t>
      </w: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ummer 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>ha</w:t>
      </w:r>
      <w:r w:rsidR="000D5413"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mper prize draw </w:t>
      </w: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>instead.  The draw</w:t>
      </w:r>
      <w:r w:rsidR="000D5413"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will be held on the </w:t>
      </w: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>20</w:t>
      </w:r>
      <w:r w:rsidRPr="00F63625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July, with hampers going home with children on the last day of term</w:t>
      </w:r>
      <w:r w:rsidR="000D5413" w:rsidRPr="00F63625">
        <w:rPr>
          <w:rStyle w:val="normaltextrun"/>
          <w:rFonts w:ascii="Calibri" w:hAnsi="Calibri" w:cs="Calibri"/>
          <w:sz w:val="22"/>
          <w:szCs w:val="22"/>
          <w:lang w:val="en-US"/>
        </w:rPr>
        <w:t>. We’d love for you to get involved.</w:t>
      </w:r>
      <w:r w:rsidR="000D5413" w:rsidRPr="00F63625">
        <w:rPr>
          <w:rStyle w:val="eop"/>
          <w:rFonts w:ascii="Calibri" w:hAnsi="Calibri" w:cs="Calibri"/>
          <w:sz w:val="22"/>
          <w:szCs w:val="22"/>
        </w:rPr>
        <w:t> </w:t>
      </w:r>
    </w:p>
    <w:p w14:paraId="7622FDAF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6B215B" w14:textId="59C908B2" w:rsidR="000D5413" w:rsidRDefault="00CB6200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Monday 12</w:t>
      </w:r>
      <w:r w:rsidRPr="00CB6200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July</w:t>
      </w:r>
      <w:r w:rsidR="000D541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 non-school uniform day in exchange for a gift for a hamper</w:t>
      </w:r>
      <w:r w:rsidR="000D5413">
        <w:rPr>
          <w:rStyle w:val="eop"/>
          <w:rFonts w:ascii="Calibri" w:hAnsi="Calibri" w:cs="Calibri"/>
          <w:sz w:val="22"/>
          <w:szCs w:val="22"/>
        </w:rPr>
        <w:t> </w:t>
      </w:r>
    </w:p>
    <w:p w14:paraId="23EB7780" w14:textId="7D7FA9EA" w:rsidR="000D5413" w:rsidRDefault="00CB6200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</w:t>
      </w:r>
      <w:r w:rsidR="000D541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e’re designating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Monday 12</w:t>
      </w:r>
      <w:r w:rsidRPr="00CB6200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July as our last </w:t>
      </w:r>
      <w:r w:rsidR="000D541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non-school uniform day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of the year </w:t>
      </w:r>
      <w:r w:rsidR="000D5413">
        <w:rPr>
          <w:rStyle w:val="normaltextrun"/>
          <w:rFonts w:ascii="Calibri" w:hAnsi="Calibri" w:cs="Calibri"/>
          <w:sz w:val="22"/>
          <w:szCs w:val="22"/>
          <w:lang w:val="en-US"/>
        </w:rPr>
        <w:t>in return for your children taking a suitable gift into school for their year group’s hamper.</w:t>
      </w:r>
      <w:r w:rsidR="000D5413">
        <w:rPr>
          <w:rStyle w:val="eop"/>
          <w:rFonts w:ascii="Calibri" w:hAnsi="Calibri" w:cs="Calibri"/>
          <w:sz w:val="22"/>
          <w:szCs w:val="22"/>
        </w:rPr>
        <w:t> </w:t>
      </w:r>
    </w:p>
    <w:p w14:paraId="1B54425E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A82D3F6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Buying tickets for the prize draw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469A" w14:textId="5DD786E8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Each year group will be making up a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“Summer Staycation</w:t>
      </w:r>
      <w:r w:rsidR="005F7529">
        <w:rPr>
          <w:rStyle w:val="normaltextrun"/>
          <w:rFonts w:ascii="Calibri" w:hAnsi="Calibri" w:cs="Calibri"/>
          <w:sz w:val="22"/>
          <w:szCs w:val="22"/>
          <w:lang w:val="en-US"/>
        </w:rPr>
        <w:t>”</w:t>
      </w:r>
      <w:r w:rsidR="00F6362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themed hamper, with the PTA providing the hamper baskets.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CE146E" w14:textId="5DF2984D" w:rsidR="00E908D3" w:rsidRPr="005F7529" w:rsidRDefault="00E908D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C9A1BB" w14:textId="4F3618E5" w:rsidR="00E908D3" w:rsidRPr="005F7529" w:rsidRDefault="00F63625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 xml:space="preserve">As many of us will be staying at home again this 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 xml:space="preserve">year </w:t>
      </w:r>
      <w:r w:rsidRPr="005F7529">
        <w:rPr>
          <w:rStyle w:val="eop"/>
          <w:rFonts w:ascii="Calibri" w:hAnsi="Calibri" w:cs="Calibri"/>
          <w:sz w:val="22"/>
          <w:szCs w:val="22"/>
        </w:rPr>
        <w:t xml:space="preserve">we thought a hamper full of summer fun would be just the ticket.  What makes you think of 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>s</w:t>
      </w:r>
      <w:r w:rsidRPr="005F7529">
        <w:rPr>
          <w:rStyle w:val="eop"/>
          <w:rFonts w:ascii="Calibri" w:hAnsi="Calibri" w:cs="Calibri"/>
          <w:sz w:val="22"/>
          <w:szCs w:val="22"/>
        </w:rPr>
        <w:t>ummer fun in the garden?</w:t>
      </w:r>
      <w:r w:rsidR="00B067DC" w:rsidRPr="005F7529">
        <w:rPr>
          <w:rStyle w:val="eop"/>
          <w:rFonts w:ascii="Calibri" w:hAnsi="Calibri" w:cs="Calibri"/>
          <w:sz w:val="22"/>
          <w:szCs w:val="22"/>
        </w:rPr>
        <w:t xml:space="preserve">  These are just a few of the suggestions we had:</w:t>
      </w:r>
    </w:p>
    <w:p w14:paraId="7C5D97AA" w14:textId="4041BA10" w:rsidR="00F63625" w:rsidRPr="005F7529" w:rsidRDefault="00F63625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80EAA4" w14:textId="77777777" w:rsidR="00F63625" w:rsidRPr="005F7529" w:rsidRDefault="00F63625" w:rsidP="00F63625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>Picnic blankets &amp; cool bags – get the family together</w:t>
      </w:r>
    </w:p>
    <w:p w14:paraId="56B67E7A" w14:textId="77777777" w:rsidR="00F63625" w:rsidRPr="005F7529" w:rsidRDefault="00F63625" w:rsidP="00F63625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>Summer picnic munchies – maybe a cool glass of wine with some nibbles?</w:t>
      </w:r>
    </w:p>
    <w:p w14:paraId="15884E26" w14:textId="72D5694A" w:rsidR="00F63625" w:rsidRPr="005F7529" w:rsidRDefault="00F63625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>Solar powered fairy lights – who says the fun has to end when it gets dark?</w:t>
      </w:r>
    </w:p>
    <w:p w14:paraId="45BDE1EF" w14:textId="6965F383" w:rsidR="00F63625" w:rsidRPr="005F7529" w:rsidRDefault="00F63625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>Garden seeds – plant something to brighten your spirit</w:t>
      </w:r>
      <w:r w:rsidR="00B067DC" w:rsidRPr="005F7529">
        <w:rPr>
          <w:rStyle w:val="eop"/>
          <w:rFonts w:ascii="Calibri" w:hAnsi="Calibri" w:cs="Calibri"/>
          <w:sz w:val="22"/>
          <w:szCs w:val="22"/>
        </w:rPr>
        <w:t>s</w:t>
      </w:r>
    </w:p>
    <w:p w14:paraId="638C006C" w14:textId="52A60B6B" w:rsidR="00F63625" w:rsidRPr="005F7529" w:rsidRDefault="00F63625" w:rsidP="00F63625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 xml:space="preserve">Garden games – </w:t>
      </w:r>
      <w:proofErr w:type="spellStart"/>
      <w:r w:rsidRPr="005F7529">
        <w:rPr>
          <w:rStyle w:val="eop"/>
          <w:rFonts w:ascii="Calibri" w:hAnsi="Calibri" w:cs="Calibri"/>
          <w:sz w:val="22"/>
          <w:szCs w:val="22"/>
        </w:rPr>
        <w:t>frizbees</w:t>
      </w:r>
      <w:proofErr w:type="spellEnd"/>
      <w:r w:rsidRPr="005F7529">
        <w:rPr>
          <w:rStyle w:val="eop"/>
          <w:rFonts w:ascii="Calibri" w:hAnsi="Calibri" w:cs="Calibri"/>
          <w:sz w:val="22"/>
          <w:szCs w:val="22"/>
        </w:rPr>
        <w:t>, ball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 xml:space="preserve"> games</w:t>
      </w:r>
      <w:r w:rsidRPr="005F7529">
        <w:rPr>
          <w:rStyle w:val="eop"/>
          <w:rFonts w:ascii="Calibri" w:hAnsi="Calibri" w:cs="Calibri"/>
          <w:sz w:val="22"/>
          <w:szCs w:val="22"/>
        </w:rPr>
        <w:t xml:space="preserve">, water pistols, bubbles, outdoor 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>J</w:t>
      </w:r>
      <w:r w:rsidRPr="005F7529">
        <w:rPr>
          <w:rStyle w:val="eop"/>
          <w:rFonts w:ascii="Calibri" w:hAnsi="Calibri" w:cs="Calibri"/>
          <w:sz w:val="22"/>
          <w:szCs w:val="22"/>
        </w:rPr>
        <w:t>enga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 xml:space="preserve"> - w</w:t>
      </w:r>
      <w:r w:rsidRPr="005F7529">
        <w:rPr>
          <w:rStyle w:val="eop"/>
          <w:rFonts w:ascii="Calibri" w:hAnsi="Calibri" w:cs="Calibri"/>
          <w:sz w:val="22"/>
          <w:szCs w:val="22"/>
        </w:rPr>
        <w:t>hat do you like to do?</w:t>
      </w:r>
    </w:p>
    <w:p w14:paraId="04B33478" w14:textId="41466D8B" w:rsidR="00B067DC" w:rsidRPr="005F7529" w:rsidRDefault="00F63625" w:rsidP="00B067DC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 w:rsidRPr="005F7529">
        <w:rPr>
          <w:rStyle w:val="eop"/>
          <w:rFonts w:ascii="Calibri" w:hAnsi="Calibri" w:cs="Calibri"/>
          <w:sz w:val="22"/>
          <w:szCs w:val="22"/>
        </w:rPr>
        <w:t>Children’s craft activities – how about paint a gnome for your garden</w:t>
      </w:r>
      <w:r w:rsidR="005F7529" w:rsidRPr="005F7529">
        <w:rPr>
          <w:rStyle w:val="eop"/>
          <w:rFonts w:ascii="Calibri" w:hAnsi="Calibri" w:cs="Calibri"/>
          <w:sz w:val="22"/>
          <w:szCs w:val="22"/>
        </w:rPr>
        <w:t>, or maybe try rock painting</w:t>
      </w:r>
      <w:r w:rsidRPr="005F7529">
        <w:rPr>
          <w:rStyle w:val="eop"/>
          <w:rFonts w:ascii="Calibri" w:hAnsi="Calibri" w:cs="Calibri"/>
          <w:sz w:val="22"/>
          <w:szCs w:val="22"/>
        </w:rPr>
        <w:t>?</w:t>
      </w:r>
    </w:p>
    <w:p w14:paraId="4C529634" w14:textId="77777777" w:rsidR="00B067DC" w:rsidRDefault="00B067DC" w:rsidP="00B067DC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color w:val="FF0000"/>
          <w:sz w:val="18"/>
          <w:szCs w:val="18"/>
        </w:rPr>
      </w:pPr>
    </w:p>
    <w:p w14:paraId="3F6C59EE" w14:textId="69F08CB3" w:rsidR="000D5413" w:rsidRPr="00B067DC" w:rsidRDefault="000D5413" w:rsidP="00B067DC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color w:val="FF0000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Packed full of the goodies you kindly donate on 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>12</w:t>
      </w:r>
      <w:r w:rsidR="00CB6200" w:rsidRPr="00CB6200">
        <w:rPr>
          <w:rStyle w:val="normaltextrun"/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July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 we will raffle off the seven hampers.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C2CAC4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FC9D2A" w14:textId="77777777" w:rsidR="00CB6200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can buy tickets at £1 each by making a simple online bank transfer to the PTA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or via PayPal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</w:p>
    <w:p w14:paraId="3B331628" w14:textId="77777777" w:rsidR="00CB6200" w:rsidRDefault="00CB6200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5DE989BB" w14:textId="29263E5C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  <w:lang w:val="mk-MK"/>
        </w:rPr>
        <w:t>To make your purchase, can you please: </w:t>
      </w:r>
      <w:r>
        <w:rPr>
          <w:rStyle w:val="eop"/>
          <w:rFonts w:ascii="Calibri" w:hAnsi="Calibri" w:cs="Calibri"/>
          <w:color w:val="1D2228"/>
          <w:sz w:val="22"/>
          <w:szCs w:val="22"/>
        </w:rPr>
        <w:t> </w:t>
      </w:r>
    </w:p>
    <w:p w14:paraId="3DCA0A40" w14:textId="77777777" w:rsidR="0020120E" w:rsidRDefault="000D5413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normaltextrun"/>
          <w:rFonts w:ascii="Calibri" w:hAnsi="Calibri" w:cs="Calibri"/>
          <w:color w:val="1D2228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>Email </w:t>
      </w:r>
      <w:hyperlink r:id="rId10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pta@st-josephs.gloucs.sch.uk</w:t>
        </w:r>
      </w:hyperlink>
      <w:r>
        <w:rPr>
          <w:rStyle w:val="normaltextrun"/>
          <w:rFonts w:ascii="Calibri" w:hAnsi="Calibri" w:cs="Calibri"/>
          <w:color w:val="1D2228"/>
          <w:sz w:val="22"/>
          <w:szCs w:val="22"/>
        </w:rPr>
        <w:t> and confirm</w:t>
      </w:r>
      <w:r w:rsidR="0020120E">
        <w:rPr>
          <w:rStyle w:val="normaltextrun"/>
          <w:rFonts w:ascii="Calibri" w:hAnsi="Calibri" w:cs="Calibri"/>
          <w:color w:val="1D2228"/>
          <w:sz w:val="22"/>
          <w:szCs w:val="22"/>
        </w:rPr>
        <w:t>:</w:t>
      </w:r>
    </w:p>
    <w:p w14:paraId="2C228E95" w14:textId="77777777" w:rsidR="0020120E" w:rsidRPr="0020120E" w:rsidRDefault="000D5413" w:rsidP="002012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>how many tickets you are buying</w:t>
      </w:r>
      <w:r w:rsidR="0020120E">
        <w:rPr>
          <w:rStyle w:val="normaltextrun"/>
          <w:rFonts w:ascii="Calibri" w:hAnsi="Calibri" w:cs="Calibri"/>
          <w:color w:val="1D2228"/>
          <w:sz w:val="22"/>
          <w:szCs w:val="22"/>
        </w:rPr>
        <w:t xml:space="preserve"> </w:t>
      </w:r>
    </w:p>
    <w:p w14:paraId="6CD01D90" w14:textId="77777777" w:rsidR="0020120E" w:rsidRPr="0020120E" w:rsidRDefault="0020120E" w:rsidP="002012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lastRenderedPageBreak/>
        <w:t xml:space="preserve">for who (i.e. 5 tickets for Billy, 5 tickets for Nan etc) </w:t>
      </w:r>
    </w:p>
    <w:p w14:paraId="24D1AE4F" w14:textId="77777777" w:rsidR="0020120E" w:rsidRPr="0020120E" w:rsidRDefault="000D5413" w:rsidP="002012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 xml:space="preserve">your mobile number </w:t>
      </w:r>
    </w:p>
    <w:p w14:paraId="1FBF4DF4" w14:textId="262B4063" w:rsidR="0020120E" w:rsidRPr="0020120E" w:rsidRDefault="0020120E" w:rsidP="0020120E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your child’s name so we know who to send the hamper home with</w:t>
      </w:r>
    </w:p>
    <w:p w14:paraId="6C61DAC4" w14:textId="3D2EA4DA" w:rsidR="000D5413" w:rsidRPr="00CB6200" w:rsidRDefault="000D5413" w:rsidP="0020120E">
      <w:pPr>
        <w:pStyle w:val="paragraph"/>
        <w:spacing w:before="0" w:beforeAutospacing="0" w:after="0" w:afterAutospacing="0"/>
        <w:ind w:left="58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>This means we know how to contact you if you win, and we can cross-reference you against the payments we receive.</w:t>
      </w:r>
      <w:r>
        <w:rPr>
          <w:rStyle w:val="eop"/>
          <w:rFonts w:ascii="Calibri" w:hAnsi="Calibri" w:cs="Calibri"/>
          <w:color w:val="1D2228"/>
          <w:sz w:val="22"/>
          <w:szCs w:val="22"/>
        </w:rPr>
        <w:t> </w:t>
      </w:r>
    </w:p>
    <w:p w14:paraId="16C11484" w14:textId="32F9ED78" w:rsidR="00CB6200" w:rsidRDefault="00CB6200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3917D15D" w14:textId="61C79C2C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41BF3773" w14:textId="5FBF0D18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3F663526" w14:textId="4F11CE11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791B4527" w14:textId="2638E759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701016AC" w14:textId="4B1F1709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02C38B6A" w14:textId="77777777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7FDC8D21" w14:textId="77777777" w:rsidR="00131BEB" w:rsidRDefault="00131BEB" w:rsidP="00CB6200">
      <w:pPr>
        <w:pStyle w:val="paragraph"/>
        <w:spacing w:before="0" w:beforeAutospacing="0" w:after="0" w:afterAutospacing="0"/>
        <w:ind w:left="225"/>
        <w:textAlignment w:val="baseline"/>
        <w:rPr>
          <w:rStyle w:val="eop"/>
          <w:rFonts w:ascii="Calibri" w:hAnsi="Calibri" w:cs="Calibri"/>
          <w:color w:val="1D2228"/>
          <w:sz w:val="22"/>
          <w:szCs w:val="22"/>
        </w:rPr>
      </w:pPr>
    </w:p>
    <w:p w14:paraId="203A9199" w14:textId="4E9D6D58" w:rsidR="00CB6200" w:rsidRDefault="00CB6200" w:rsidP="00CB6200">
      <w:pPr>
        <w:pStyle w:val="paragraph"/>
        <w:spacing w:before="0" w:beforeAutospacing="0" w:after="0" w:afterAutospacing="0"/>
        <w:ind w:left="-85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color w:val="1D2228"/>
          <w:sz w:val="22"/>
          <w:szCs w:val="22"/>
        </w:rPr>
        <w:t>Then make your payment by either of the methods below:</w:t>
      </w:r>
    </w:p>
    <w:p w14:paraId="766834D3" w14:textId="30A131A2" w:rsidR="00CB6200" w:rsidRPr="00CB6200" w:rsidRDefault="000D5413" w:rsidP="00CB62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>Make an online transfer to our account to the value of the number of tickets you would like. Our account details are: </w:t>
      </w:r>
      <w:proofErr w:type="spellStart"/>
      <w:r>
        <w:rPr>
          <w:rStyle w:val="normaltextrun"/>
          <w:rFonts w:ascii="Calibri" w:hAnsi="Calibri" w:cs="Calibri"/>
          <w:color w:val="1D2228"/>
          <w:sz w:val="22"/>
          <w:szCs w:val="22"/>
        </w:rPr>
        <w:t>Acc</w:t>
      </w:r>
      <w:proofErr w:type="spellEnd"/>
      <w:r>
        <w:rPr>
          <w:rStyle w:val="normaltextrun"/>
          <w:rFonts w:ascii="Calibri" w:hAnsi="Calibri" w:cs="Calibri"/>
          <w:color w:val="1D2228"/>
          <w:sz w:val="22"/>
          <w:szCs w:val="22"/>
        </w:rPr>
        <w:t> No 66591767 Sort Code 55-61-08, and please state the surname of your child/r</w:t>
      </w:r>
      <w:r w:rsidR="00131BEB">
        <w:rPr>
          <w:rStyle w:val="normaltextrun"/>
          <w:rFonts w:ascii="Calibri" w:hAnsi="Calibri" w:cs="Calibri"/>
          <w:color w:val="1D2228"/>
          <w:sz w:val="22"/>
          <w:szCs w:val="22"/>
        </w:rPr>
        <w:t>en.</w:t>
      </w:r>
    </w:p>
    <w:p w14:paraId="01127BFB" w14:textId="66F60840" w:rsidR="000D5413" w:rsidRPr="00CB6200" w:rsidRDefault="00CB6200" w:rsidP="00CB6200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1D2228"/>
          <w:sz w:val="22"/>
          <w:szCs w:val="22"/>
        </w:rPr>
        <w:t xml:space="preserve">Make a PayPal transfer to </w:t>
      </w:r>
      <w:hyperlink r:id="rId11" w:history="1">
        <w:r w:rsidRPr="001B15E7">
          <w:rPr>
            <w:rStyle w:val="Hyperlink"/>
            <w:rFonts w:ascii="Calibri" w:hAnsi="Calibri" w:cs="Calibri"/>
            <w:sz w:val="22"/>
            <w:szCs w:val="22"/>
          </w:rPr>
          <w:t>pta@st-josephs.gloucs.sch.uk</w:t>
        </w:r>
      </w:hyperlink>
      <w:r>
        <w:rPr>
          <w:rStyle w:val="normaltextrun"/>
          <w:rFonts w:ascii="Calibri" w:hAnsi="Calibri" w:cs="Calibri"/>
          <w:color w:val="1D2228"/>
          <w:sz w:val="22"/>
          <w:szCs w:val="22"/>
        </w:rPr>
        <w:t xml:space="preserve"> to the value of the number of tickets you would like and state the surname of your child/ren.  Please select “Friends and Family when making the payment otherwise the PTA get charged a fee for the transfer.</w:t>
      </w:r>
      <w:r w:rsidR="000D5413" w:rsidRPr="00CB6200">
        <w:rPr>
          <w:rStyle w:val="eop"/>
          <w:rFonts w:ascii="Calibri" w:hAnsi="Calibri" w:cs="Calibri"/>
          <w:color w:val="1D2228"/>
          <w:sz w:val="22"/>
          <w:szCs w:val="22"/>
        </w:rPr>
        <w:t> </w:t>
      </w:r>
    </w:p>
    <w:p w14:paraId="3D2AF984" w14:textId="77777777" w:rsidR="000D5413" w:rsidRDefault="000D5413" w:rsidP="000D5413">
      <w:pPr>
        <w:pStyle w:val="paragraph"/>
        <w:spacing w:before="0" w:beforeAutospacing="0" w:after="0" w:afterAutospacing="0"/>
        <w:ind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1D2228"/>
          <w:sz w:val="22"/>
          <w:szCs w:val="22"/>
        </w:rPr>
        <w:t> </w:t>
      </w:r>
    </w:p>
    <w:p w14:paraId="34B312AC" w14:textId="75DB2FAE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 will confirm your numbers 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>by email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  All tickets purchased by </w:t>
      </w:r>
      <w:r w:rsidR="00B067DC"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5pm on Tuesday 20</w:t>
      </w:r>
      <w:r w:rsidR="00B067DC" w:rsidRPr="00B067DC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  <w:lang w:val="en-US"/>
        </w:rPr>
        <w:t>th</w:t>
      </w:r>
      <w:r w:rsidR="00B067DC"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July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will be entered into a 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random number generator draw which will be conducted </w:t>
      </w:r>
      <w:r w:rsidR="002267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at 7.30pm 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that evening.  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 recording of this will be available on our fundraising 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>F</w:t>
      </w:r>
      <w:r w:rsidR="00CB6200">
        <w:rPr>
          <w:rStyle w:val="normaltextrun"/>
          <w:rFonts w:ascii="Calibri" w:hAnsi="Calibri" w:cs="Calibri"/>
          <w:sz w:val="22"/>
          <w:szCs w:val="22"/>
          <w:lang w:val="en-US"/>
        </w:rPr>
        <w:t>acebook page</w:t>
      </w:r>
      <w:r w:rsidR="002267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along with a list of the winners</w:t>
      </w:r>
      <w:r w:rsidR="00B067DC">
        <w:rPr>
          <w:rStyle w:val="normaltextrun"/>
          <w:rFonts w:ascii="Calibri" w:hAnsi="Calibri" w:cs="Calibri"/>
          <w:sz w:val="22"/>
          <w:szCs w:val="22"/>
          <w:lang w:val="en-US"/>
        </w:rPr>
        <w:t>.</w:t>
      </w:r>
    </w:p>
    <w:p w14:paraId="54E02DFE" w14:textId="77777777" w:rsidR="000D5413" w:rsidRPr="00B067DC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515D7D" w14:textId="18F7555B" w:rsidR="000D5413" w:rsidRPr="00B067DC" w:rsidRDefault="00B067DC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Wednesday 21</w:t>
      </w:r>
      <w:r w:rsidRPr="00B067DC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  <w:lang w:val="en-US"/>
        </w:rPr>
        <w:t>st</w:t>
      </w:r>
      <w:r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July</w:t>
      </w:r>
      <w:r w:rsidR="000D5413"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: </w:t>
      </w:r>
      <w:r w:rsidR="00226727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Hampers presented </w:t>
      </w:r>
      <w:r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at</w:t>
      </w:r>
      <w:r w:rsidR="000D5413" w:rsidRPr="00B067DC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school</w:t>
      </w:r>
      <w:r w:rsidR="000D5413" w:rsidRPr="00B067DC">
        <w:rPr>
          <w:rStyle w:val="eop"/>
          <w:rFonts w:ascii="Calibri" w:hAnsi="Calibri" w:cs="Calibri"/>
          <w:sz w:val="22"/>
          <w:szCs w:val="22"/>
        </w:rPr>
        <w:t> </w:t>
      </w:r>
    </w:p>
    <w:p w14:paraId="477C53AF" w14:textId="2FEAB1DE" w:rsidR="000D5413" w:rsidRPr="00B067DC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 w:rsidRPr="00B067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Mrs Howells will </w:t>
      </w:r>
      <w:r w:rsidR="00226727">
        <w:rPr>
          <w:rStyle w:val="normaltextrun"/>
          <w:rFonts w:ascii="Calibri" w:hAnsi="Calibri" w:cs="Calibri"/>
          <w:sz w:val="22"/>
          <w:szCs w:val="22"/>
          <w:lang w:val="en-US"/>
        </w:rPr>
        <w:t>present</w:t>
      </w:r>
      <w:r w:rsidRPr="00B067DC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seven winners </w:t>
      </w:r>
      <w:r w:rsidR="0022672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with their hampers </w:t>
      </w:r>
      <w:r w:rsidRPr="00B067DC">
        <w:rPr>
          <w:rStyle w:val="normaltextrun"/>
          <w:rFonts w:ascii="Calibri" w:hAnsi="Calibri" w:cs="Calibri"/>
          <w:sz w:val="22"/>
          <w:szCs w:val="22"/>
          <w:lang w:val="en-US"/>
        </w:rPr>
        <w:t>during the morning at school, and we will notify you ahead of pick-up at lunchtime. </w:t>
      </w:r>
      <w:r w:rsidRPr="00B067DC">
        <w:rPr>
          <w:rStyle w:val="eop"/>
          <w:rFonts w:ascii="Calibri" w:hAnsi="Calibri" w:cs="Calibri"/>
          <w:sz w:val="22"/>
          <w:szCs w:val="22"/>
        </w:rPr>
        <w:t> </w:t>
      </w:r>
    </w:p>
    <w:p w14:paraId="07A34129" w14:textId="77777777" w:rsidR="000D5413" w:rsidRPr="00CB6200" w:rsidRDefault="000D5413" w:rsidP="000D5413">
      <w:pPr>
        <w:pStyle w:val="paragraph"/>
        <w:spacing w:before="0" w:beforeAutospacing="0" w:after="0" w:afterAutospacing="0"/>
        <w:ind w:right="-900"/>
        <w:textAlignment w:val="baseline"/>
        <w:rPr>
          <w:rFonts w:ascii="Segoe UI" w:hAnsi="Segoe UI" w:cs="Segoe UI"/>
          <w:color w:val="FF0000"/>
          <w:sz w:val="18"/>
          <w:szCs w:val="18"/>
        </w:rPr>
      </w:pPr>
      <w:r w:rsidRPr="00CB6200">
        <w:rPr>
          <w:rStyle w:val="eop"/>
          <w:rFonts w:ascii="Calibri" w:hAnsi="Calibri" w:cs="Calibri"/>
          <w:color w:val="FF0000"/>
          <w:sz w:val="22"/>
          <w:szCs w:val="22"/>
        </w:rPr>
        <w:t> </w:t>
      </w:r>
    </w:p>
    <w:p w14:paraId="1D077A8B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Thank you for your continued support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F4E643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3261EB" w14:textId="77777777" w:rsidR="000D5413" w:rsidRDefault="000D5413" w:rsidP="000D5413">
      <w:pPr>
        <w:pStyle w:val="paragraph"/>
        <w:spacing w:before="0" w:beforeAutospacing="0" w:after="0" w:afterAutospacing="0"/>
        <w:ind w:left="-855" w:right="-9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PTA Committee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8B7155" w14:textId="4FE35C72" w:rsidR="006E1876" w:rsidRPr="00E6378D" w:rsidRDefault="006E1876" w:rsidP="00806981">
      <w:pPr>
        <w:ind w:left="-851" w:right="-897"/>
        <w:rPr>
          <w:rFonts w:cstheme="minorHAnsi"/>
          <w:lang w:val="en-US"/>
        </w:rPr>
      </w:pPr>
    </w:p>
    <w:sectPr w:rsidR="006E1876" w:rsidRPr="00E6378D" w:rsidSect="00806981">
      <w:headerReference w:type="default" r:id="rId12"/>
      <w:footerReference w:type="default" r:id="rId13"/>
      <w:pgSz w:w="11906" w:h="16838"/>
      <w:pgMar w:top="68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F82D6" w14:textId="77777777" w:rsidR="00DC0CCE" w:rsidRDefault="00DC0CCE" w:rsidP="00806981">
      <w:pPr>
        <w:spacing w:after="0" w:line="240" w:lineRule="auto"/>
      </w:pPr>
      <w:r>
        <w:separator/>
      </w:r>
    </w:p>
  </w:endnote>
  <w:endnote w:type="continuationSeparator" w:id="0">
    <w:p w14:paraId="0967D2D0" w14:textId="77777777" w:rsidR="00DC0CCE" w:rsidRDefault="00DC0CCE" w:rsidP="0080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E7C8" w14:textId="77777777" w:rsidR="00310E67" w:rsidRDefault="00310E67" w:rsidP="00310E67">
    <w:pPr>
      <w:ind w:right="-897"/>
      <w:jc w:val="center"/>
      <w:rPr>
        <w:lang w:val="en-US"/>
      </w:rPr>
    </w:pPr>
    <w:r>
      <w:rPr>
        <w:lang w:val="en-US"/>
      </w:rPr>
      <w:t>Charity Commission Number: 1031952</w:t>
    </w:r>
  </w:p>
  <w:p w14:paraId="2C5BDE08" w14:textId="77777777" w:rsidR="00310E67" w:rsidRDefault="00310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FBEF4" w14:textId="77777777" w:rsidR="00DC0CCE" w:rsidRDefault="00DC0CCE" w:rsidP="00806981">
      <w:pPr>
        <w:spacing w:after="0" w:line="240" w:lineRule="auto"/>
      </w:pPr>
      <w:r>
        <w:separator/>
      </w:r>
    </w:p>
  </w:footnote>
  <w:footnote w:type="continuationSeparator" w:id="0">
    <w:p w14:paraId="678F498E" w14:textId="77777777" w:rsidR="00DC0CCE" w:rsidRDefault="00DC0CCE" w:rsidP="0080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E788" w14:textId="77777777" w:rsidR="00806981" w:rsidRPr="00806981" w:rsidRDefault="008841B0" w:rsidP="00806981">
    <w:pPr>
      <w:pStyle w:val="Header"/>
    </w:pPr>
    <w:r>
      <w:rPr>
        <w:noProof/>
        <w:lang w:val="en-GB" w:eastAsia="en-GB"/>
      </w:rPr>
      <w:drawing>
        <wp:inline distT="0" distB="0" distL="0" distR="0" wp14:anchorId="6BE3FDC3" wp14:editId="248B1887">
          <wp:extent cx="5731510" cy="1670543"/>
          <wp:effectExtent l="19050" t="0" r="2540" b="0"/>
          <wp:docPr id="6" name="Picture 5" descr="C:\Users\Olga\Desktop\Becky\Headmaster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Olga\Desktop\Becky\Headmaster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670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2DE1"/>
    <w:multiLevelType w:val="hybridMultilevel"/>
    <w:tmpl w:val="9DE6E89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F76A5C"/>
    <w:multiLevelType w:val="hybridMultilevel"/>
    <w:tmpl w:val="25522AD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0C332A87"/>
    <w:multiLevelType w:val="multilevel"/>
    <w:tmpl w:val="7CA0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9A00BE"/>
    <w:multiLevelType w:val="hybridMultilevel"/>
    <w:tmpl w:val="6E321794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38D90A0B"/>
    <w:multiLevelType w:val="hybridMultilevel"/>
    <w:tmpl w:val="DC7280F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9D32411"/>
    <w:multiLevelType w:val="hybridMultilevel"/>
    <w:tmpl w:val="945E49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31063"/>
    <w:multiLevelType w:val="hybridMultilevel"/>
    <w:tmpl w:val="A8DC9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382D72"/>
    <w:multiLevelType w:val="hybridMultilevel"/>
    <w:tmpl w:val="4BA4549E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8BC764F"/>
    <w:multiLevelType w:val="hybridMultilevel"/>
    <w:tmpl w:val="F65E32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5D282131"/>
    <w:multiLevelType w:val="multilevel"/>
    <w:tmpl w:val="31DC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7E6F70"/>
    <w:multiLevelType w:val="hybridMultilevel"/>
    <w:tmpl w:val="2C980B8A"/>
    <w:lvl w:ilvl="0" w:tplc="64D6FBCA">
      <w:start w:val="1"/>
      <w:numFmt w:val="decimal"/>
      <w:lvlText w:val="%1)"/>
      <w:lvlJc w:val="left"/>
      <w:pPr>
        <w:ind w:left="585" w:hanging="360"/>
      </w:pPr>
      <w:rPr>
        <w:rFonts w:hint="default"/>
        <w:color w:val="1D2228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CDE590F"/>
    <w:multiLevelType w:val="multilevel"/>
    <w:tmpl w:val="B6F6A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6A"/>
    <w:rsid w:val="00051533"/>
    <w:rsid w:val="00081092"/>
    <w:rsid w:val="000A38F9"/>
    <w:rsid w:val="000C373D"/>
    <w:rsid w:val="000D5413"/>
    <w:rsid w:val="000D6F6B"/>
    <w:rsid w:val="000F7F1D"/>
    <w:rsid w:val="00131BEB"/>
    <w:rsid w:val="00134AA6"/>
    <w:rsid w:val="001717FF"/>
    <w:rsid w:val="00175433"/>
    <w:rsid w:val="001A316A"/>
    <w:rsid w:val="001E39CE"/>
    <w:rsid w:val="0020120E"/>
    <w:rsid w:val="00216E20"/>
    <w:rsid w:val="00225B45"/>
    <w:rsid w:val="00226727"/>
    <w:rsid w:val="00226DE5"/>
    <w:rsid w:val="00227C78"/>
    <w:rsid w:val="00243FC0"/>
    <w:rsid w:val="00260FBC"/>
    <w:rsid w:val="002672CE"/>
    <w:rsid w:val="002806BA"/>
    <w:rsid w:val="0029033E"/>
    <w:rsid w:val="002D596B"/>
    <w:rsid w:val="00300480"/>
    <w:rsid w:val="0030618B"/>
    <w:rsid w:val="00310E67"/>
    <w:rsid w:val="00332F02"/>
    <w:rsid w:val="003B7BFF"/>
    <w:rsid w:val="003C598B"/>
    <w:rsid w:val="00451DA1"/>
    <w:rsid w:val="00457F34"/>
    <w:rsid w:val="004A78E9"/>
    <w:rsid w:val="00520FE6"/>
    <w:rsid w:val="005246C6"/>
    <w:rsid w:val="005872DA"/>
    <w:rsid w:val="005917B0"/>
    <w:rsid w:val="005A25E0"/>
    <w:rsid w:val="005E4F4A"/>
    <w:rsid w:val="005F7529"/>
    <w:rsid w:val="0065097F"/>
    <w:rsid w:val="006561DE"/>
    <w:rsid w:val="006B063F"/>
    <w:rsid w:val="006E0063"/>
    <w:rsid w:val="006E1876"/>
    <w:rsid w:val="006F3C94"/>
    <w:rsid w:val="00744FDD"/>
    <w:rsid w:val="00750293"/>
    <w:rsid w:val="00751282"/>
    <w:rsid w:val="00761E1B"/>
    <w:rsid w:val="00780EB7"/>
    <w:rsid w:val="007F7D3C"/>
    <w:rsid w:val="00806981"/>
    <w:rsid w:val="008318BF"/>
    <w:rsid w:val="008700AB"/>
    <w:rsid w:val="00874309"/>
    <w:rsid w:val="008841B0"/>
    <w:rsid w:val="008A3042"/>
    <w:rsid w:val="008A6AF2"/>
    <w:rsid w:val="009063CE"/>
    <w:rsid w:val="009813FE"/>
    <w:rsid w:val="00995DC7"/>
    <w:rsid w:val="009F41D9"/>
    <w:rsid w:val="00A065A8"/>
    <w:rsid w:val="00A4351D"/>
    <w:rsid w:val="00A51331"/>
    <w:rsid w:val="00A86D1B"/>
    <w:rsid w:val="00AD0B95"/>
    <w:rsid w:val="00B067DC"/>
    <w:rsid w:val="00B72FB8"/>
    <w:rsid w:val="00B931A0"/>
    <w:rsid w:val="00B959DC"/>
    <w:rsid w:val="00C0641A"/>
    <w:rsid w:val="00CB6200"/>
    <w:rsid w:val="00CE751C"/>
    <w:rsid w:val="00CF78EE"/>
    <w:rsid w:val="00D37337"/>
    <w:rsid w:val="00D633B3"/>
    <w:rsid w:val="00D63B93"/>
    <w:rsid w:val="00D77503"/>
    <w:rsid w:val="00D91962"/>
    <w:rsid w:val="00DC0CCE"/>
    <w:rsid w:val="00DC6A61"/>
    <w:rsid w:val="00E6378D"/>
    <w:rsid w:val="00E908D3"/>
    <w:rsid w:val="00EE2B91"/>
    <w:rsid w:val="00F13F22"/>
    <w:rsid w:val="00F21697"/>
    <w:rsid w:val="00F542D2"/>
    <w:rsid w:val="00F63625"/>
    <w:rsid w:val="00F76CF3"/>
    <w:rsid w:val="00FD31DB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7ADE66"/>
  <w15:docId w15:val="{D8AA57F9-A13F-4ABD-9400-B072A8D0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981"/>
  </w:style>
  <w:style w:type="paragraph" w:styleId="Footer">
    <w:name w:val="footer"/>
    <w:basedOn w:val="Normal"/>
    <w:link w:val="FooterChar"/>
    <w:uiPriority w:val="99"/>
    <w:unhideWhenUsed/>
    <w:rsid w:val="00806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981"/>
  </w:style>
  <w:style w:type="paragraph" w:styleId="ListParagraph">
    <w:name w:val="List Paragraph"/>
    <w:basedOn w:val="Normal"/>
    <w:uiPriority w:val="34"/>
    <w:qFormat/>
    <w:rsid w:val="00995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63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63CE"/>
    <w:rPr>
      <w:color w:val="605E5C"/>
      <w:shd w:val="clear" w:color="auto" w:fill="E1DFDD"/>
    </w:rPr>
  </w:style>
  <w:style w:type="paragraph" w:customStyle="1" w:styleId="yiv0320029426msonormal">
    <w:name w:val="yiv0320029426msonormal"/>
    <w:basedOn w:val="Normal"/>
    <w:rsid w:val="00B9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5489917749ydp2f98ed2fmsonormal">
    <w:name w:val="yiv5489917749ydp2f98ed2fmsonormal"/>
    <w:basedOn w:val="Normal"/>
    <w:rsid w:val="0030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5489917749ydp2f98ed2fmsolistparagraph">
    <w:name w:val="yiv5489917749ydp2f98ed2fmsolistparagraph"/>
    <w:basedOn w:val="Normal"/>
    <w:rsid w:val="0030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f-text">
    <w:name w:val="cf-text"/>
    <w:basedOn w:val="Normal"/>
    <w:rsid w:val="0017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0D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D5413"/>
  </w:style>
  <w:style w:type="character" w:customStyle="1" w:styleId="eop">
    <w:name w:val="eop"/>
    <w:basedOn w:val="DefaultParagraphFont"/>
    <w:rsid w:val="000D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ta@st-josephs.gloucs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ta@st-josephs.gloucs.sch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A2E0C98755A4E9B602D33530DF4B1" ma:contentTypeVersion="6" ma:contentTypeDescription="Create a new document." ma:contentTypeScope="" ma:versionID="62394b12997c88a87bf56e422d286f78">
  <xsd:schema xmlns:xsd="http://www.w3.org/2001/XMLSchema" xmlns:xs="http://www.w3.org/2001/XMLSchema" xmlns:p="http://schemas.microsoft.com/office/2006/metadata/properties" xmlns:ns2="2a3ebec3-4854-46a0-b67c-8dc9fa228980" targetNamespace="http://schemas.microsoft.com/office/2006/metadata/properties" ma:root="true" ma:fieldsID="5113459d6911e0856076fd96e4ef71ec" ns2:_="">
    <xsd:import namespace="2a3ebec3-4854-46a0-b67c-8dc9fa228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bec3-4854-46a0-b67c-8dc9fa228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9FCE8-BCD5-4D9C-A158-97DC1E90F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6798C-EA8D-47D6-B450-F761AF71B2C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3ebec3-4854-46a0-b67c-8dc9fa22898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0B355C-E32E-4B40-9E9A-36BE40068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3ebec3-4854-46a0-b67c-8dc9fa228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Gardiner</cp:lastModifiedBy>
  <cp:revision>2</cp:revision>
  <cp:lastPrinted>2021-06-30T08:52:00Z</cp:lastPrinted>
  <dcterms:created xsi:type="dcterms:W3CDTF">2021-06-30T08:53:00Z</dcterms:created>
  <dcterms:modified xsi:type="dcterms:W3CDTF">2021-06-30T08:53:00Z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0x010100C71A2E0C98755A4E9B602D33530DF4B1</vt:lpwstr>
  </property>
</Properties>
</file>