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8F" w:rsidRPr="00D10BB9" w:rsidRDefault="00C26906" w:rsidP="00373D8F">
      <w:pPr>
        <w:jc w:val="center"/>
        <w:rPr>
          <w:rFonts w:ascii="Arial" w:hAnsi="Arial" w:cs="Arial"/>
          <w:color w:val="0070C0"/>
          <w:sz w:val="22"/>
          <w:szCs w:val="22"/>
        </w:rPr>
      </w:pPr>
      <w:r w:rsidRPr="00D10BB9">
        <w:rPr>
          <w:rFonts w:ascii="Arial" w:hAnsi="Arial" w:cs="Arial"/>
          <w:noProof/>
          <w:color w:val="0070C0"/>
          <w:sz w:val="22"/>
          <w:szCs w:val="22"/>
        </w:rPr>
        <w:drawing>
          <wp:anchor distT="36576" distB="36576" distL="36576" distR="36576" simplePos="0" relativeHeight="251658240" behindDoc="0" locked="0" layoutInCell="1" allowOverlap="1">
            <wp:simplePos x="0" y="0"/>
            <wp:positionH relativeFrom="column">
              <wp:posOffset>-76200</wp:posOffset>
            </wp:positionH>
            <wp:positionV relativeFrom="paragraph">
              <wp:posOffset>-292523</wp:posOffset>
            </wp:positionV>
            <wp:extent cx="960120" cy="920115"/>
            <wp:effectExtent l="0" t="0" r="0" b="0"/>
            <wp:wrapNone/>
            <wp:docPr id="1" name="Picture 1"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IELD COPY"/>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920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3D8F" w:rsidRPr="00D10BB9">
        <w:rPr>
          <w:rFonts w:ascii="Arial" w:hAnsi="Arial" w:cs="Arial"/>
          <w:color w:val="0070C0"/>
          <w:sz w:val="22"/>
          <w:szCs w:val="22"/>
        </w:rPr>
        <w:t>St Joseph’s Catholic Primary School</w:t>
      </w:r>
    </w:p>
    <w:p w:rsidR="00373D8F" w:rsidRPr="00D10BB9" w:rsidRDefault="00373D8F" w:rsidP="00373D8F">
      <w:pPr>
        <w:tabs>
          <w:tab w:val="center" w:pos="7930"/>
          <w:tab w:val="left" w:pos="13695"/>
        </w:tabs>
        <w:jc w:val="center"/>
        <w:rPr>
          <w:rFonts w:ascii="Arial" w:hAnsi="Arial" w:cs="Arial"/>
          <w:b/>
          <w:color w:val="0070C0"/>
          <w:sz w:val="22"/>
          <w:szCs w:val="22"/>
        </w:rPr>
      </w:pPr>
      <w:r w:rsidRPr="00D10BB9">
        <w:rPr>
          <w:rFonts w:ascii="Arial" w:hAnsi="Arial" w:cs="Arial"/>
          <w:b/>
          <w:color w:val="0070C0"/>
          <w:sz w:val="22"/>
          <w:szCs w:val="22"/>
        </w:rPr>
        <w:t>Inspiring everyone to</w:t>
      </w:r>
      <w:r w:rsidRPr="00D10BB9">
        <w:rPr>
          <w:rFonts w:ascii="Arial" w:hAnsi="Arial" w:cs="Arial"/>
          <w:b/>
          <w:sz w:val="22"/>
          <w:szCs w:val="22"/>
        </w:rPr>
        <w:t xml:space="preserve"> </w:t>
      </w:r>
      <w:r w:rsidRPr="00D10BB9">
        <w:rPr>
          <w:rFonts w:ascii="Arial" w:hAnsi="Arial" w:cs="Arial"/>
          <w:b/>
          <w:color w:val="FFC000"/>
          <w:sz w:val="22"/>
          <w:szCs w:val="22"/>
        </w:rPr>
        <w:t>REACH</w:t>
      </w:r>
      <w:r w:rsidRPr="00D10BB9">
        <w:rPr>
          <w:rFonts w:ascii="Arial" w:hAnsi="Arial" w:cs="Arial"/>
          <w:b/>
          <w:sz w:val="22"/>
          <w:szCs w:val="22"/>
        </w:rPr>
        <w:t xml:space="preserve"> </w:t>
      </w:r>
      <w:r w:rsidRPr="00D10BB9">
        <w:rPr>
          <w:rFonts w:ascii="Arial" w:hAnsi="Arial" w:cs="Arial"/>
          <w:b/>
          <w:color w:val="0070C0"/>
          <w:sz w:val="22"/>
          <w:szCs w:val="22"/>
        </w:rPr>
        <w:t>through</w:t>
      </w:r>
    </w:p>
    <w:p w:rsidR="00C26906" w:rsidRPr="00D10BB9" w:rsidRDefault="00373D8F" w:rsidP="00C26906">
      <w:pPr>
        <w:jc w:val="center"/>
        <w:rPr>
          <w:rFonts w:ascii="Arial" w:hAnsi="Arial" w:cs="Arial"/>
          <w:b/>
          <w:color w:val="FFC000"/>
          <w:sz w:val="22"/>
          <w:szCs w:val="22"/>
        </w:rPr>
      </w:pPr>
      <w:r w:rsidRPr="00D10BB9">
        <w:rPr>
          <w:rFonts w:ascii="Arial" w:hAnsi="Arial" w:cs="Arial"/>
          <w:b/>
          <w:color w:val="FFC000"/>
          <w:sz w:val="22"/>
          <w:szCs w:val="22"/>
        </w:rPr>
        <w:t>Faith, Hope, Love</w:t>
      </w:r>
    </w:p>
    <w:p w:rsidR="00C26906" w:rsidRPr="00D10BB9" w:rsidRDefault="00C26906" w:rsidP="00C26906">
      <w:pPr>
        <w:rPr>
          <w:rFonts w:ascii="Arial" w:hAnsi="Arial" w:cs="Arial"/>
          <w:sz w:val="22"/>
          <w:szCs w:val="22"/>
        </w:rPr>
      </w:pPr>
    </w:p>
    <w:p w:rsidR="00C26906" w:rsidRPr="00D10BB9" w:rsidRDefault="00C26906" w:rsidP="00C26906">
      <w:pPr>
        <w:jc w:val="center"/>
        <w:rPr>
          <w:rFonts w:ascii="Arial" w:hAnsi="Arial" w:cs="Arial"/>
          <w:b/>
          <w:sz w:val="20"/>
          <w:szCs w:val="20"/>
          <w:u w:val="single"/>
        </w:rPr>
      </w:pPr>
      <w:r w:rsidRPr="00D10BB9">
        <w:rPr>
          <w:rFonts w:ascii="Arial" w:hAnsi="Arial" w:cs="Arial"/>
          <w:b/>
          <w:sz w:val="20"/>
          <w:szCs w:val="20"/>
          <w:u w:val="single"/>
        </w:rPr>
        <w:t xml:space="preserve">Intent, Implementation and Impact Statement for </w:t>
      </w:r>
      <w:r w:rsidR="003D4E80" w:rsidRPr="00D10BB9">
        <w:rPr>
          <w:rFonts w:ascii="Arial" w:hAnsi="Arial" w:cs="Arial"/>
          <w:b/>
          <w:sz w:val="20"/>
          <w:szCs w:val="20"/>
          <w:u w:val="single"/>
        </w:rPr>
        <w:t>Writing</w:t>
      </w:r>
    </w:p>
    <w:p w:rsidR="00C26906" w:rsidRPr="00D10BB9" w:rsidRDefault="00C26906" w:rsidP="00C26906">
      <w:pPr>
        <w:jc w:val="center"/>
        <w:rPr>
          <w:rFonts w:ascii="Arial" w:hAnsi="Arial" w:cs="Arial"/>
          <w:b/>
          <w:sz w:val="20"/>
          <w:szCs w:val="20"/>
          <w:u w:val="single"/>
        </w:rPr>
      </w:pPr>
    </w:p>
    <w:p w:rsidR="00C26906" w:rsidRPr="00D10BB9" w:rsidRDefault="00C26906" w:rsidP="005B2E40">
      <w:pPr>
        <w:rPr>
          <w:rFonts w:ascii="Arial" w:hAnsi="Arial" w:cs="Arial"/>
          <w:sz w:val="20"/>
          <w:szCs w:val="20"/>
        </w:rPr>
      </w:pPr>
      <w:r w:rsidRPr="00D10BB9">
        <w:rPr>
          <w:rFonts w:ascii="Arial" w:hAnsi="Arial" w:cs="Arial"/>
          <w:sz w:val="20"/>
          <w:szCs w:val="20"/>
        </w:rPr>
        <w:t xml:space="preserve">At St Joseph’s Catholic Primary School, we intend to provide </w:t>
      </w:r>
      <w:r w:rsidR="009E057C">
        <w:rPr>
          <w:rFonts w:ascii="Arial" w:hAnsi="Arial" w:cs="Arial"/>
          <w:sz w:val="20"/>
          <w:szCs w:val="20"/>
        </w:rPr>
        <w:t xml:space="preserve">a </w:t>
      </w:r>
      <w:r w:rsidR="005B2E40">
        <w:rPr>
          <w:rFonts w:ascii="Arial" w:hAnsi="Arial" w:cs="Arial"/>
          <w:sz w:val="20"/>
          <w:szCs w:val="20"/>
        </w:rPr>
        <w:t>w</w:t>
      </w:r>
      <w:r w:rsidRPr="00D10BB9">
        <w:rPr>
          <w:rFonts w:ascii="Arial" w:hAnsi="Arial" w:cs="Arial"/>
          <w:sz w:val="20"/>
          <w:szCs w:val="20"/>
        </w:rPr>
        <w:t>riting curriculum, which is accessible to all children across the whole of the primary phase. We deliver lessons that are engaging and well-resourced to enable access to learning for all children. Our children strive for excellence, and are able to work both independently and co-operatively.</w:t>
      </w:r>
      <w:r w:rsidR="00776F9F">
        <w:rPr>
          <w:rFonts w:ascii="Arial" w:hAnsi="Arial" w:cs="Arial"/>
          <w:sz w:val="20"/>
          <w:szCs w:val="20"/>
        </w:rPr>
        <w:t xml:space="preserve"> </w:t>
      </w:r>
      <w:r w:rsidRPr="00D10BB9">
        <w:rPr>
          <w:rFonts w:ascii="Arial" w:hAnsi="Arial" w:cs="Arial"/>
          <w:sz w:val="20"/>
          <w:szCs w:val="20"/>
        </w:rPr>
        <w:t>We are dedicated to encouraging all children to be passionate about writing. We are determined that ALL children will become highly competent writers by the end of their time with us. We are also committed to ensuring that children are able to recognise the imp</w:t>
      </w:r>
      <w:r w:rsidR="005B2E40">
        <w:rPr>
          <w:rFonts w:ascii="Arial" w:hAnsi="Arial" w:cs="Arial"/>
          <w:sz w:val="20"/>
          <w:szCs w:val="20"/>
        </w:rPr>
        <w:t>ortance of w</w:t>
      </w:r>
      <w:r w:rsidRPr="00D10BB9">
        <w:rPr>
          <w:rFonts w:ascii="Arial" w:hAnsi="Arial" w:cs="Arial"/>
          <w:sz w:val="20"/>
          <w:szCs w:val="20"/>
        </w:rPr>
        <w:t>riting in the wider world, preparing them for all aspects of life including their transition into secondary school.</w:t>
      </w:r>
    </w:p>
    <w:p w:rsidR="00C26906" w:rsidRPr="00D10BB9" w:rsidRDefault="00C26906" w:rsidP="00373D8F">
      <w:pPr>
        <w:jc w:val="center"/>
        <w:rPr>
          <w:rFonts w:ascii="Arial" w:hAnsi="Arial" w:cs="Arial"/>
          <w:b/>
          <w:sz w:val="20"/>
          <w:szCs w:val="20"/>
          <w:u w:val="single"/>
        </w:rPr>
      </w:pPr>
    </w:p>
    <w:tbl>
      <w:tblPr>
        <w:tblStyle w:val="TableGrid"/>
        <w:tblW w:w="0" w:type="auto"/>
        <w:tblLook w:val="04A0" w:firstRow="1" w:lastRow="0" w:firstColumn="1" w:lastColumn="0" w:noHBand="0" w:noVBand="1"/>
      </w:tblPr>
      <w:tblGrid>
        <w:gridCol w:w="4390"/>
        <w:gridCol w:w="5868"/>
        <w:gridCol w:w="5130"/>
      </w:tblGrid>
      <w:tr w:rsidR="00373D8F" w:rsidRPr="00D10BB9" w:rsidTr="00D10BB9">
        <w:tc>
          <w:tcPr>
            <w:tcW w:w="4390" w:type="dxa"/>
          </w:tcPr>
          <w:p w:rsidR="00373D8F" w:rsidRPr="00D10BB9" w:rsidRDefault="00373D8F" w:rsidP="00373D8F">
            <w:pPr>
              <w:jc w:val="center"/>
              <w:rPr>
                <w:rFonts w:ascii="Arial" w:hAnsi="Arial" w:cs="Arial"/>
                <w:b/>
                <w:sz w:val="20"/>
                <w:szCs w:val="20"/>
                <w:u w:val="single"/>
              </w:rPr>
            </w:pPr>
            <w:r w:rsidRPr="00D10BB9">
              <w:rPr>
                <w:rFonts w:ascii="Arial" w:hAnsi="Arial" w:cs="Arial"/>
                <w:b/>
                <w:sz w:val="20"/>
                <w:szCs w:val="20"/>
                <w:u w:val="single"/>
              </w:rPr>
              <w:t>Intent</w:t>
            </w:r>
          </w:p>
        </w:tc>
        <w:tc>
          <w:tcPr>
            <w:tcW w:w="5868" w:type="dxa"/>
          </w:tcPr>
          <w:p w:rsidR="00373D8F" w:rsidRPr="00D10BB9" w:rsidRDefault="00373D8F" w:rsidP="00373D8F">
            <w:pPr>
              <w:jc w:val="center"/>
              <w:rPr>
                <w:rFonts w:ascii="Arial" w:hAnsi="Arial" w:cs="Arial"/>
                <w:b/>
                <w:sz w:val="20"/>
                <w:szCs w:val="20"/>
                <w:u w:val="single"/>
              </w:rPr>
            </w:pPr>
            <w:r w:rsidRPr="00D10BB9">
              <w:rPr>
                <w:rFonts w:ascii="Arial" w:hAnsi="Arial" w:cs="Arial"/>
                <w:b/>
                <w:sz w:val="20"/>
                <w:szCs w:val="20"/>
                <w:u w:val="single"/>
              </w:rPr>
              <w:t>Implementation</w:t>
            </w:r>
          </w:p>
        </w:tc>
        <w:tc>
          <w:tcPr>
            <w:tcW w:w="5130" w:type="dxa"/>
          </w:tcPr>
          <w:p w:rsidR="00373D8F" w:rsidRPr="00D10BB9" w:rsidRDefault="00373D8F" w:rsidP="00373D8F">
            <w:pPr>
              <w:jc w:val="center"/>
              <w:rPr>
                <w:rFonts w:ascii="Arial" w:hAnsi="Arial" w:cs="Arial"/>
                <w:b/>
                <w:sz w:val="20"/>
                <w:szCs w:val="20"/>
                <w:u w:val="single"/>
              </w:rPr>
            </w:pPr>
            <w:r w:rsidRPr="00D10BB9">
              <w:rPr>
                <w:rFonts w:ascii="Arial" w:hAnsi="Arial" w:cs="Arial"/>
                <w:b/>
                <w:sz w:val="20"/>
                <w:szCs w:val="20"/>
                <w:u w:val="single"/>
              </w:rPr>
              <w:t>Impact</w:t>
            </w:r>
          </w:p>
        </w:tc>
      </w:tr>
      <w:tr w:rsidR="00373D8F" w:rsidRPr="00D10BB9" w:rsidTr="00D10BB9">
        <w:tc>
          <w:tcPr>
            <w:tcW w:w="4390" w:type="dxa"/>
          </w:tcPr>
          <w:p w:rsidR="00373D8F" w:rsidRPr="00D10BB9" w:rsidRDefault="00373D8F" w:rsidP="0035193F">
            <w:pPr>
              <w:rPr>
                <w:rFonts w:ascii="Arial" w:hAnsi="Arial" w:cs="Arial"/>
                <w:sz w:val="20"/>
                <w:szCs w:val="20"/>
              </w:rPr>
            </w:pPr>
            <w:r w:rsidRPr="00D10BB9">
              <w:rPr>
                <w:rFonts w:ascii="Arial" w:hAnsi="Arial" w:cs="Arial"/>
                <w:sz w:val="20"/>
                <w:szCs w:val="20"/>
              </w:rPr>
              <w:t xml:space="preserve">The National Curriculum (2014) forms the basis for all subject teaching ensuring continuity and progression in an age-related curriculum. In addition, teachers make sure the content is relevant and stimulating by delivering through themes and topics. </w:t>
            </w:r>
          </w:p>
          <w:p w:rsidR="0035193F" w:rsidRPr="00D10BB9" w:rsidRDefault="0035193F" w:rsidP="0035193F">
            <w:pPr>
              <w:rPr>
                <w:rFonts w:ascii="Arial" w:hAnsi="Arial" w:cs="Arial"/>
                <w:sz w:val="20"/>
                <w:szCs w:val="20"/>
              </w:rPr>
            </w:pPr>
          </w:p>
          <w:p w:rsidR="00373D8F" w:rsidRPr="00D10BB9" w:rsidRDefault="00373D8F" w:rsidP="0035193F">
            <w:pPr>
              <w:rPr>
                <w:rFonts w:ascii="Arial" w:hAnsi="Arial" w:cs="Arial"/>
                <w:sz w:val="20"/>
                <w:szCs w:val="20"/>
              </w:rPr>
            </w:pPr>
            <w:r w:rsidRPr="00D10BB9">
              <w:rPr>
                <w:rFonts w:ascii="Arial" w:hAnsi="Arial" w:cs="Arial"/>
                <w:sz w:val="20"/>
                <w:szCs w:val="20"/>
              </w:rPr>
              <w:t xml:space="preserve">Our English curriculum has been developed to recognise the importance of English in every aspect of daily life and to develop children’s love of reading, writing and discussion. We recognise the importance of nurturing a culture where children love to read, take pride in their writing and can clearly and accurately adapt their language and style for a range of contexts. </w:t>
            </w:r>
          </w:p>
          <w:p w:rsidR="0035193F" w:rsidRPr="00D10BB9" w:rsidRDefault="0035193F" w:rsidP="0035193F">
            <w:pPr>
              <w:rPr>
                <w:rFonts w:ascii="Arial" w:hAnsi="Arial" w:cs="Arial"/>
                <w:sz w:val="20"/>
                <w:szCs w:val="20"/>
              </w:rPr>
            </w:pPr>
          </w:p>
          <w:p w:rsidR="00373D8F" w:rsidRPr="00D10BB9" w:rsidRDefault="00373D8F" w:rsidP="0035193F">
            <w:pPr>
              <w:rPr>
                <w:rFonts w:ascii="Arial" w:hAnsi="Arial" w:cs="Arial"/>
                <w:sz w:val="20"/>
                <w:szCs w:val="20"/>
              </w:rPr>
            </w:pPr>
            <w:r w:rsidRPr="00D10BB9">
              <w:rPr>
                <w:rFonts w:ascii="Arial" w:hAnsi="Arial" w:cs="Arial"/>
                <w:sz w:val="20"/>
                <w:szCs w:val="20"/>
              </w:rPr>
              <w:t xml:space="preserve">We want to inspire children to be confident in the art of speaking and listening and to be able to use discussion to communicate and further their learning. </w:t>
            </w:r>
          </w:p>
          <w:p w:rsidR="00C26906" w:rsidRPr="00D10BB9" w:rsidRDefault="00C26906">
            <w:pPr>
              <w:rPr>
                <w:rFonts w:ascii="Arial" w:hAnsi="Arial" w:cs="Arial"/>
                <w:sz w:val="20"/>
                <w:szCs w:val="20"/>
              </w:rPr>
            </w:pPr>
          </w:p>
          <w:p w:rsidR="00373D8F" w:rsidRPr="00D10BB9" w:rsidRDefault="00373D8F" w:rsidP="00C26906">
            <w:pPr>
              <w:pStyle w:val="ListParagraph"/>
              <w:numPr>
                <w:ilvl w:val="0"/>
                <w:numId w:val="1"/>
              </w:numPr>
              <w:rPr>
                <w:rFonts w:ascii="Arial" w:hAnsi="Arial" w:cs="Arial"/>
                <w:b/>
                <w:sz w:val="20"/>
                <w:szCs w:val="20"/>
              </w:rPr>
            </w:pPr>
            <w:r w:rsidRPr="00D10BB9">
              <w:rPr>
                <w:rFonts w:ascii="Arial" w:hAnsi="Arial" w:cs="Arial"/>
                <w:b/>
                <w:sz w:val="20"/>
                <w:szCs w:val="20"/>
              </w:rPr>
              <w:t xml:space="preserve">Our intent is to enable children to: </w:t>
            </w:r>
          </w:p>
          <w:p w:rsidR="00373D8F" w:rsidRPr="00D10BB9" w:rsidRDefault="00373D8F" w:rsidP="005B2E40">
            <w:pPr>
              <w:pStyle w:val="ListParagraph"/>
              <w:numPr>
                <w:ilvl w:val="0"/>
                <w:numId w:val="1"/>
              </w:numPr>
              <w:rPr>
                <w:rFonts w:ascii="Arial" w:hAnsi="Arial" w:cs="Arial"/>
                <w:sz w:val="20"/>
                <w:szCs w:val="20"/>
              </w:rPr>
            </w:pPr>
            <w:r w:rsidRPr="00D10BB9">
              <w:rPr>
                <w:rFonts w:ascii="Arial" w:hAnsi="Arial" w:cs="Arial"/>
                <w:sz w:val="20"/>
                <w:szCs w:val="20"/>
              </w:rPr>
              <w:t>Write clearly, accurately and coherently, adapting their language and style in and for a range of contexts, purposes and audiences</w:t>
            </w:r>
            <w:r w:rsidR="005B2E40">
              <w:rPr>
                <w:rFonts w:ascii="Arial" w:hAnsi="Arial" w:cs="Arial"/>
                <w:sz w:val="20"/>
                <w:szCs w:val="20"/>
              </w:rPr>
              <w:t>.</w:t>
            </w:r>
            <w:r w:rsidRPr="00D10BB9">
              <w:rPr>
                <w:rFonts w:ascii="Arial" w:hAnsi="Arial" w:cs="Arial"/>
                <w:sz w:val="20"/>
                <w:szCs w:val="20"/>
              </w:rPr>
              <w:t xml:space="preserve"> </w:t>
            </w:r>
          </w:p>
          <w:p w:rsidR="00373D8F" w:rsidRPr="00D10BB9" w:rsidRDefault="00373D8F" w:rsidP="005B2E40">
            <w:pPr>
              <w:pStyle w:val="ListParagraph"/>
              <w:numPr>
                <w:ilvl w:val="0"/>
                <w:numId w:val="1"/>
              </w:numPr>
              <w:rPr>
                <w:rFonts w:ascii="Arial" w:hAnsi="Arial" w:cs="Arial"/>
                <w:sz w:val="20"/>
                <w:szCs w:val="20"/>
              </w:rPr>
            </w:pPr>
            <w:r w:rsidRPr="00D10BB9">
              <w:rPr>
                <w:rFonts w:ascii="Arial" w:hAnsi="Arial" w:cs="Arial"/>
                <w:sz w:val="20"/>
                <w:szCs w:val="20"/>
              </w:rPr>
              <w:t xml:space="preserve">Develop a love of writing and to be able to express their thoughts and ideas clearly and creatively through the written word. </w:t>
            </w:r>
          </w:p>
          <w:p w:rsidR="00373D8F" w:rsidRPr="00D10BB9" w:rsidRDefault="00373D8F" w:rsidP="005B2E40">
            <w:pPr>
              <w:pStyle w:val="ListParagraph"/>
              <w:numPr>
                <w:ilvl w:val="0"/>
                <w:numId w:val="1"/>
              </w:numPr>
              <w:rPr>
                <w:rFonts w:ascii="Arial" w:hAnsi="Arial" w:cs="Arial"/>
                <w:sz w:val="20"/>
                <w:szCs w:val="20"/>
              </w:rPr>
            </w:pPr>
            <w:r w:rsidRPr="00D10BB9">
              <w:rPr>
                <w:rFonts w:ascii="Arial" w:hAnsi="Arial" w:cs="Arial"/>
                <w:sz w:val="20"/>
                <w:szCs w:val="20"/>
              </w:rPr>
              <w:t>Re-read, edit and improve their own writing</w:t>
            </w:r>
            <w:r w:rsidR="003D4E80" w:rsidRPr="00D10BB9">
              <w:rPr>
                <w:rFonts w:ascii="Arial" w:hAnsi="Arial" w:cs="Arial"/>
                <w:sz w:val="20"/>
                <w:szCs w:val="20"/>
              </w:rPr>
              <w:t>.</w:t>
            </w:r>
            <w:r w:rsidRPr="00D10BB9">
              <w:rPr>
                <w:rFonts w:ascii="Arial" w:hAnsi="Arial" w:cs="Arial"/>
                <w:sz w:val="20"/>
                <w:szCs w:val="20"/>
              </w:rPr>
              <w:t xml:space="preserve"> </w:t>
            </w:r>
          </w:p>
          <w:p w:rsidR="00373D8F" w:rsidRPr="00D10BB9" w:rsidRDefault="00373D8F" w:rsidP="005B2E40">
            <w:pPr>
              <w:pStyle w:val="ListParagraph"/>
              <w:numPr>
                <w:ilvl w:val="0"/>
                <w:numId w:val="1"/>
              </w:numPr>
              <w:rPr>
                <w:rFonts w:ascii="Arial" w:hAnsi="Arial" w:cs="Arial"/>
                <w:sz w:val="20"/>
                <w:szCs w:val="20"/>
              </w:rPr>
            </w:pPr>
            <w:r w:rsidRPr="00D10BB9">
              <w:rPr>
                <w:rFonts w:ascii="Arial" w:hAnsi="Arial" w:cs="Arial"/>
                <w:sz w:val="20"/>
                <w:szCs w:val="20"/>
              </w:rPr>
              <w:t>Confidently use the essential skills of grammar, punctuation and spelling</w:t>
            </w:r>
            <w:r w:rsidR="003D4E80" w:rsidRPr="00D10BB9">
              <w:rPr>
                <w:rFonts w:ascii="Arial" w:hAnsi="Arial" w:cs="Arial"/>
                <w:sz w:val="20"/>
                <w:szCs w:val="20"/>
              </w:rPr>
              <w:t>.</w:t>
            </w:r>
            <w:r w:rsidRPr="00D10BB9">
              <w:rPr>
                <w:rFonts w:ascii="Arial" w:hAnsi="Arial" w:cs="Arial"/>
                <w:sz w:val="20"/>
                <w:szCs w:val="20"/>
              </w:rPr>
              <w:t xml:space="preserve"> </w:t>
            </w:r>
          </w:p>
          <w:p w:rsidR="00373D8F" w:rsidRPr="00D10BB9" w:rsidRDefault="00373D8F" w:rsidP="005B2E40">
            <w:pPr>
              <w:pStyle w:val="ListParagraph"/>
              <w:numPr>
                <w:ilvl w:val="0"/>
                <w:numId w:val="1"/>
              </w:numPr>
              <w:rPr>
                <w:rFonts w:ascii="Arial" w:hAnsi="Arial" w:cs="Arial"/>
                <w:sz w:val="20"/>
                <w:szCs w:val="20"/>
              </w:rPr>
            </w:pPr>
            <w:r w:rsidRPr="00D10BB9">
              <w:rPr>
                <w:rFonts w:ascii="Arial" w:hAnsi="Arial" w:cs="Arial"/>
                <w:sz w:val="20"/>
                <w:szCs w:val="20"/>
              </w:rPr>
              <w:t>Acquire a wide vocabulary, an understanding of grammar and knowledge of linguistic conventions for reading, writing and spoken language</w:t>
            </w:r>
            <w:r w:rsidR="003D4E80" w:rsidRPr="00D10BB9">
              <w:rPr>
                <w:rFonts w:ascii="Arial" w:hAnsi="Arial" w:cs="Arial"/>
                <w:sz w:val="20"/>
                <w:szCs w:val="20"/>
              </w:rPr>
              <w:t>.</w:t>
            </w:r>
            <w:r w:rsidRPr="00D10BB9">
              <w:rPr>
                <w:rFonts w:ascii="Arial" w:hAnsi="Arial" w:cs="Arial"/>
                <w:sz w:val="20"/>
                <w:szCs w:val="20"/>
              </w:rPr>
              <w:t xml:space="preserve"> </w:t>
            </w:r>
          </w:p>
          <w:p w:rsidR="00C26906" w:rsidRPr="00D10BB9" w:rsidRDefault="00373D8F" w:rsidP="005B2E40">
            <w:pPr>
              <w:pStyle w:val="ListParagraph"/>
              <w:numPr>
                <w:ilvl w:val="0"/>
                <w:numId w:val="1"/>
              </w:numPr>
              <w:rPr>
                <w:rFonts w:ascii="Arial" w:hAnsi="Arial" w:cs="Arial"/>
                <w:sz w:val="20"/>
                <w:szCs w:val="20"/>
              </w:rPr>
            </w:pPr>
            <w:r w:rsidRPr="00D10BB9">
              <w:rPr>
                <w:rFonts w:ascii="Arial" w:hAnsi="Arial" w:cs="Arial"/>
                <w:sz w:val="20"/>
                <w:szCs w:val="20"/>
              </w:rPr>
              <w:t xml:space="preserve">Use discussion in order to learn; they should be able to </w:t>
            </w:r>
            <w:r w:rsidRPr="00D10BB9">
              <w:rPr>
                <w:rFonts w:ascii="Arial" w:hAnsi="Arial" w:cs="Arial"/>
                <w:sz w:val="20"/>
                <w:szCs w:val="20"/>
              </w:rPr>
              <w:lastRenderedPageBreak/>
              <w:t>elaborate and clearly explain their understanding and ideas</w:t>
            </w:r>
            <w:r w:rsidR="003D4E80" w:rsidRPr="00D10BB9">
              <w:rPr>
                <w:rFonts w:ascii="Arial" w:hAnsi="Arial" w:cs="Arial"/>
                <w:sz w:val="20"/>
                <w:szCs w:val="20"/>
              </w:rPr>
              <w:t>.</w:t>
            </w:r>
            <w:r w:rsidRPr="00D10BB9">
              <w:rPr>
                <w:rFonts w:ascii="Arial" w:hAnsi="Arial" w:cs="Arial"/>
                <w:sz w:val="20"/>
                <w:szCs w:val="20"/>
              </w:rPr>
              <w:t xml:space="preserve"> </w:t>
            </w:r>
          </w:p>
          <w:p w:rsidR="00373D8F" w:rsidRPr="00D10BB9" w:rsidRDefault="00373D8F" w:rsidP="005B2E40">
            <w:pPr>
              <w:pStyle w:val="ListParagraph"/>
              <w:numPr>
                <w:ilvl w:val="0"/>
                <w:numId w:val="1"/>
              </w:numPr>
              <w:rPr>
                <w:rFonts w:ascii="Arial" w:hAnsi="Arial" w:cs="Arial"/>
                <w:sz w:val="20"/>
                <w:szCs w:val="20"/>
              </w:rPr>
            </w:pPr>
            <w:r w:rsidRPr="00D10BB9">
              <w:rPr>
                <w:rFonts w:ascii="Arial" w:hAnsi="Arial" w:cs="Arial"/>
                <w:sz w:val="20"/>
                <w:szCs w:val="20"/>
              </w:rPr>
              <w:t>Become competent in the arts of speaking and listening, making formal presentations, demonstrating to others and participating in debate.</w:t>
            </w:r>
          </w:p>
        </w:tc>
        <w:tc>
          <w:tcPr>
            <w:tcW w:w="5868" w:type="dxa"/>
          </w:tcPr>
          <w:p w:rsidR="003D4E80" w:rsidRDefault="00373D8F" w:rsidP="0035193F">
            <w:pPr>
              <w:rPr>
                <w:rFonts w:ascii="Arial" w:hAnsi="Arial" w:cs="Arial"/>
                <w:sz w:val="20"/>
                <w:szCs w:val="20"/>
              </w:rPr>
            </w:pPr>
            <w:r w:rsidRPr="00D10BB9">
              <w:rPr>
                <w:rFonts w:ascii="Arial" w:hAnsi="Arial" w:cs="Arial"/>
                <w:sz w:val="20"/>
                <w:szCs w:val="20"/>
              </w:rPr>
              <w:lastRenderedPageBreak/>
              <w:t xml:space="preserve">We ensure that our </w:t>
            </w:r>
            <w:r w:rsidR="00D10BB9">
              <w:rPr>
                <w:rFonts w:ascii="Arial" w:hAnsi="Arial" w:cs="Arial"/>
                <w:sz w:val="20"/>
                <w:szCs w:val="20"/>
              </w:rPr>
              <w:t>lessons provide</w:t>
            </w:r>
            <w:r w:rsidRPr="00D10BB9">
              <w:rPr>
                <w:rFonts w:ascii="Arial" w:hAnsi="Arial" w:cs="Arial"/>
                <w:sz w:val="20"/>
                <w:szCs w:val="20"/>
              </w:rPr>
              <w:t xml:space="preserve"> many purposeful opportunities for </w:t>
            </w:r>
            <w:r w:rsidR="00D10BB9">
              <w:rPr>
                <w:rFonts w:ascii="Arial" w:hAnsi="Arial" w:cs="Arial"/>
                <w:sz w:val="20"/>
                <w:szCs w:val="20"/>
              </w:rPr>
              <w:t>writing and discussion by creating</w:t>
            </w:r>
            <w:r w:rsidR="00D10BB9" w:rsidRPr="00D10BB9">
              <w:rPr>
                <w:rFonts w:ascii="Arial" w:hAnsi="Arial" w:cs="Arial"/>
                <w:sz w:val="20"/>
                <w:szCs w:val="20"/>
              </w:rPr>
              <w:t xml:space="preserve"> a positive culture in school, where </w:t>
            </w:r>
            <w:r w:rsidR="00D10BB9">
              <w:rPr>
                <w:rFonts w:ascii="Arial" w:hAnsi="Arial" w:cs="Arial"/>
                <w:sz w:val="20"/>
                <w:szCs w:val="20"/>
              </w:rPr>
              <w:t>writing</w:t>
            </w:r>
            <w:r w:rsidR="00D10BB9" w:rsidRPr="00D10BB9">
              <w:rPr>
                <w:rFonts w:ascii="Arial" w:hAnsi="Arial" w:cs="Arial"/>
                <w:sz w:val="20"/>
                <w:szCs w:val="20"/>
              </w:rPr>
              <w:t xml:space="preserve"> </w:t>
            </w:r>
            <w:r w:rsidR="00D10BB9">
              <w:rPr>
                <w:rFonts w:ascii="Arial" w:hAnsi="Arial" w:cs="Arial"/>
                <w:sz w:val="20"/>
                <w:szCs w:val="20"/>
              </w:rPr>
              <w:t xml:space="preserve">is </w:t>
            </w:r>
            <w:r w:rsidR="00D10BB9" w:rsidRPr="00D10BB9">
              <w:rPr>
                <w:rFonts w:ascii="Arial" w:hAnsi="Arial" w:cs="Arial"/>
                <w:sz w:val="20"/>
                <w:szCs w:val="20"/>
              </w:rPr>
              <w:t>promoted, enjoyed and considered ‘a pleasure’ for all pupils.</w:t>
            </w:r>
          </w:p>
          <w:p w:rsidR="00D10BB9" w:rsidRPr="00D10BB9" w:rsidRDefault="00D10BB9" w:rsidP="0035193F">
            <w:pPr>
              <w:rPr>
                <w:rFonts w:ascii="Arial" w:hAnsi="Arial" w:cs="Arial"/>
                <w:sz w:val="20"/>
                <w:szCs w:val="20"/>
              </w:rPr>
            </w:pPr>
          </w:p>
          <w:p w:rsidR="0035193F" w:rsidRDefault="0035193F" w:rsidP="00D10BB9">
            <w:pPr>
              <w:rPr>
                <w:rFonts w:ascii="Arial" w:hAnsi="Arial" w:cs="Arial"/>
                <w:sz w:val="20"/>
                <w:szCs w:val="20"/>
              </w:rPr>
            </w:pPr>
            <w:r w:rsidRPr="00D10BB9">
              <w:rPr>
                <w:rFonts w:ascii="Arial" w:hAnsi="Arial" w:cs="Arial"/>
                <w:sz w:val="20"/>
                <w:szCs w:val="20"/>
              </w:rPr>
              <w:t xml:space="preserve">Teachers also ensure that cross curricular links with concurrent topic work are woven into the programme of study. </w:t>
            </w:r>
          </w:p>
          <w:p w:rsidR="00D10BB9" w:rsidRPr="00D10BB9" w:rsidRDefault="00D10BB9" w:rsidP="00D10BB9">
            <w:pPr>
              <w:rPr>
                <w:rFonts w:ascii="Arial" w:hAnsi="Arial" w:cs="Arial"/>
                <w:sz w:val="20"/>
                <w:szCs w:val="20"/>
              </w:rPr>
            </w:pPr>
          </w:p>
          <w:p w:rsidR="0035193F" w:rsidRDefault="0035193F" w:rsidP="00D10BB9">
            <w:pPr>
              <w:rPr>
                <w:rFonts w:ascii="Arial" w:hAnsi="Arial" w:cs="Arial"/>
                <w:sz w:val="20"/>
                <w:szCs w:val="20"/>
                <w:bdr w:val="none" w:sz="0" w:space="0" w:color="auto" w:frame="1"/>
              </w:rPr>
            </w:pPr>
            <w:r w:rsidRPr="00D10BB9">
              <w:rPr>
                <w:rFonts w:ascii="Arial" w:hAnsi="Arial" w:cs="Arial"/>
                <w:sz w:val="20"/>
                <w:szCs w:val="20"/>
                <w:bdr w:val="none" w:sz="0" w:space="0" w:color="auto" w:frame="1"/>
              </w:rPr>
              <w:t xml:space="preserve">Teachers use the ten “Key Performance Indicators” (KPI’s) specific to each year group to ensure </w:t>
            </w:r>
            <w:r w:rsidR="005B2E40">
              <w:rPr>
                <w:rFonts w:ascii="Arial" w:hAnsi="Arial" w:cs="Arial"/>
                <w:sz w:val="20"/>
                <w:szCs w:val="20"/>
                <w:bdr w:val="none" w:sz="0" w:space="0" w:color="auto" w:frame="1"/>
              </w:rPr>
              <w:t xml:space="preserve">good </w:t>
            </w:r>
            <w:r w:rsidRPr="00D10BB9">
              <w:rPr>
                <w:rFonts w:ascii="Arial" w:hAnsi="Arial" w:cs="Arial"/>
                <w:sz w:val="20"/>
                <w:szCs w:val="20"/>
                <w:bdr w:val="none" w:sz="0" w:space="0" w:color="auto" w:frame="1"/>
              </w:rPr>
              <w:t xml:space="preserve">progress and target areas for support. </w:t>
            </w:r>
          </w:p>
          <w:p w:rsidR="00D10BB9" w:rsidRPr="00D10BB9" w:rsidRDefault="00D10BB9" w:rsidP="00D10BB9">
            <w:pPr>
              <w:rPr>
                <w:rFonts w:ascii="Arial" w:hAnsi="Arial" w:cs="Arial"/>
                <w:sz w:val="20"/>
                <w:szCs w:val="20"/>
              </w:rPr>
            </w:pPr>
          </w:p>
          <w:p w:rsidR="00D10BB9" w:rsidRPr="00D10BB9" w:rsidRDefault="00D10BB9" w:rsidP="00D10BB9">
            <w:pPr>
              <w:rPr>
                <w:rFonts w:ascii="Arial" w:hAnsi="Arial" w:cs="Arial"/>
                <w:sz w:val="20"/>
                <w:szCs w:val="20"/>
              </w:rPr>
            </w:pPr>
            <w:r w:rsidRPr="00D10BB9">
              <w:rPr>
                <w:rFonts w:ascii="Arial" w:hAnsi="Arial" w:cs="Arial"/>
                <w:sz w:val="20"/>
                <w:szCs w:val="20"/>
              </w:rPr>
              <w:t>Classrooms will be organised so that pupils can work in small groups or whole class as appropriate to support pupils in their development of their skills.</w:t>
            </w:r>
          </w:p>
          <w:p w:rsidR="003D4E80" w:rsidRPr="00D10BB9" w:rsidRDefault="003D4E80">
            <w:pPr>
              <w:rPr>
                <w:rFonts w:ascii="Arial" w:hAnsi="Arial" w:cs="Arial"/>
                <w:sz w:val="20"/>
                <w:szCs w:val="20"/>
              </w:rPr>
            </w:pPr>
          </w:p>
          <w:p w:rsidR="00373D8F" w:rsidRPr="00D10BB9" w:rsidRDefault="00373D8F" w:rsidP="0035193F">
            <w:pPr>
              <w:rPr>
                <w:rFonts w:ascii="Arial" w:hAnsi="Arial" w:cs="Arial"/>
                <w:sz w:val="20"/>
                <w:szCs w:val="20"/>
              </w:rPr>
            </w:pPr>
            <w:r w:rsidRPr="00D10BB9">
              <w:rPr>
                <w:rFonts w:ascii="Arial" w:hAnsi="Arial" w:cs="Arial"/>
                <w:sz w:val="20"/>
                <w:szCs w:val="20"/>
              </w:rPr>
              <w:t xml:space="preserve">We use a wide variety of experiences, quality texts and resources to motivate and inspire our children all following a </w:t>
            </w:r>
            <w:proofErr w:type="spellStart"/>
            <w:r w:rsidRPr="00D10BB9">
              <w:rPr>
                <w:rFonts w:ascii="Arial" w:hAnsi="Arial" w:cs="Arial"/>
                <w:sz w:val="20"/>
                <w:szCs w:val="20"/>
              </w:rPr>
              <w:t>scaffolded</w:t>
            </w:r>
            <w:proofErr w:type="spellEnd"/>
            <w:r w:rsidRPr="00D10BB9">
              <w:rPr>
                <w:rFonts w:ascii="Arial" w:hAnsi="Arial" w:cs="Arial"/>
                <w:sz w:val="20"/>
                <w:szCs w:val="20"/>
              </w:rPr>
              <w:t xml:space="preserve"> approach using styles from a range of English schools of thought – Talk for Writing and Big Write. </w:t>
            </w:r>
          </w:p>
          <w:p w:rsidR="0035193F" w:rsidRPr="00D10BB9" w:rsidRDefault="0035193F">
            <w:pPr>
              <w:rPr>
                <w:rFonts w:ascii="Arial" w:hAnsi="Arial" w:cs="Arial"/>
                <w:sz w:val="20"/>
                <w:szCs w:val="20"/>
              </w:rPr>
            </w:pPr>
          </w:p>
          <w:p w:rsidR="0035193F" w:rsidRPr="00D10BB9" w:rsidRDefault="0035193F" w:rsidP="0035193F">
            <w:pPr>
              <w:rPr>
                <w:rFonts w:ascii="Arial" w:hAnsi="Arial" w:cs="Arial"/>
                <w:sz w:val="20"/>
                <w:szCs w:val="20"/>
              </w:rPr>
            </w:pPr>
            <w:r w:rsidRPr="00D10BB9">
              <w:rPr>
                <w:rFonts w:ascii="Arial" w:hAnsi="Arial" w:cs="Arial"/>
                <w:sz w:val="20"/>
                <w:szCs w:val="20"/>
              </w:rPr>
              <w:t xml:space="preserve">All pupils receive a daily English lesson (except on REACH Friday’s). </w:t>
            </w:r>
          </w:p>
          <w:p w:rsidR="003D4E80" w:rsidRPr="00D10BB9" w:rsidRDefault="003D4E80">
            <w:pPr>
              <w:rPr>
                <w:rFonts w:ascii="Arial" w:hAnsi="Arial" w:cs="Arial"/>
                <w:sz w:val="20"/>
                <w:szCs w:val="20"/>
              </w:rPr>
            </w:pPr>
          </w:p>
          <w:p w:rsidR="003D4E80" w:rsidRPr="00D10BB9" w:rsidRDefault="003D4E80" w:rsidP="00D10BB9">
            <w:pPr>
              <w:rPr>
                <w:rFonts w:ascii="Arial" w:hAnsi="Arial" w:cs="Arial"/>
                <w:sz w:val="20"/>
                <w:szCs w:val="20"/>
              </w:rPr>
            </w:pPr>
            <w:r w:rsidRPr="00D10BB9">
              <w:rPr>
                <w:rFonts w:ascii="Arial" w:hAnsi="Arial" w:cs="Arial"/>
                <w:sz w:val="20"/>
                <w:szCs w:val="20"/>
              </w:rPr>
              <w:t>The process looks like this:</w:t>
            </w:r>
          </w:p>
          <w:p w:rsidR="003D4E80" w:rsidRPr="00D10BB9" w:rsidRDefault="003D4E80" w:rsidP="00D10BB9">
            <w:pPr>
              <w:pStyle w:val="ListParagraph"/>
              <w:numPr>
                <w:ilvl w:val="0"/>
                <w:numId w:val="6"/>
              </w:numPr>
              <w:rPr>
                <w:rFonts w:ascii="Arial" w:hAnsi="Arial" w:cs="Arial"/>
                <w:sz w:val="20"/>
                <w:szCs w:val="20"/>
              </w:rPr>
            </w:pPr>
            <w:r w:rsidRPr="00D10BB9">
              <w:rPr>
                <w:rFonts w:ascii="Arial" w:hAnsi="Arial" w:cs="Arial"/>
                <w:sz w:val="20"/>
                <w:szCs w:val="20"/>
              </w:rPr>
              <w:t>Exploring text type – text marking.</w:t>
            </w:r>
          </w:p>
          <w:p w:rsidR="003D4E80" w:rsidRPr="00D10BB9" w:rsidRDefault="003D4E80" w:rsidP="00D10BB9">
            <w:pPr>
              <w:pStyle w:val="ListParagraph"/>
              <w:numPr>
                <w:ilvl w:val="0"/>
                <w:numId w:val="6"/>
              </w:numPr>
              <w:rPr>
                <w:rFonts w:ascii="Arial" w:hAnsi="Arial" w:cs="Arial"/>
                <w:sz w:val="20"/>
                <w:szCs w:val="20"/>
              </w:rPr>
            </w:pPr>
            <w:r w:rsidRPr="00D10BB9">
              <w:rPr>
                <w:rFonts w:ascii="Arial" w:hAnsi="Arial" w:cs="Arial"/>
                <w:sz w:val="20"/>
                <w:szCs w:val="20"/>
              </w:rPr>
              <w:t>Retell</w:t>
            </w:r>
          </w:p>
          <w:p w:rsidR="003D4E80" w:rsidRPr="00D10BB9" w:rsidRDefault="0035193F" w:rsidP="00D10BB9">
            <w:pPr>
              <w:pStyle w:val="ListParagraph"/>
              <w:numPr>
                <w:ilvl w:val="0"/>
                <w:numId w:val="6"/>
              </w:numPr>
              <w:rPr>
                <w:rFonts w:ascii="Arial" w:hAnsi="Arial" w:cs="Arial"/>
                <w:sz w:val="20"/>
                <w:szCs w:val="20"/>
              </w:rPr>
            </w:pPr>
            <w:r w:rsidRPr="00D10BB9">
              <w:rPr>
                <w:rFonts w:ascii="Arial" w:hAnsi="Arial" w:cs="Arial"/>
                <w:sz w:val="20"/>
                <w:szCs w:val="20"/>
              </w:rPr>
              <w:t>Big write – initial assessment piece.</w:t>
            </w:r>
          </w:p>
          <w:p w:rsidR="0035193F" w:rsidRPr="00D10BB9" w:rsidRDefault="0035193F" w:rsidP="00D10BB9">
            <w:pPr>
              <w:pStyle w:val="ListParagraph"/>
              <w:numPr>
                <w:ilvl w:val="0"/>
                <w:numId w:val="6"/>
              </w:numPr>
              <w:rPr>
                <w:rFonts w:ascii="Arial" w:hAnsi="Arial" w:cs="Arial"/>
                <w:sz w:val="20"/>
                <w:szCs w:val="20"/>
              </w:rPr>
            </w:pPr>
            <w:r w:rsidRPr="00D10BB9">
              <w:rPr>
                <w:rFonts w:ascii="Arial" w:hAnsi="Arial" w:cs="Arial"/>
                <w:sz w:val="20"/>
                <w:szCs w:val="20"/>
              </w:rPr>
              <w:t>VCOP session</w:t>
            </w:r>
          </w:p>
          <w:p w:rsidR="0035193F" w:rsidRPr="00D10BB9" w:rsidRDefault="0035193F" w:rsidP="00D10BB9">
            <w:pPr>
              <w:pStyle w:val="ListParagraph"/>
              <w:numPr>
                <w:ilvl w:val="0"/>
                <w:numId w:val="6"/>
              </w:numPr>
              <w:rPr>
                <w:rFonts w:ascii="Arial" w:hAnsi="Arial" w:cs="Arial"/>
                <w:sz w:val="20"/>
                <w:szCs w:val="20"/>
              </w:rPr>
            </w:pPr>
            <w:r w:rsidRPr="00D10BB9">
              <w:rPr>
                <w:rFonts w:ascii="Arial" w:hAnsi="Arial" w:cs="Arial"/>
                <w:sz w:val="20"/>
                <w:szCs w:val="20"/>
              </w:rPr>
              <w:t>VCOP session</w:t>
            </w:r>
          </w:p>
          <w:p w:rsidR="0035193F" w:rsidRPr="00D10BB9" w:rsidRDefault="0035193F" w:rsidP="00D10BB9">
            <w:pPr>
              <w:pStyle w:val="ListParagraph"/>
              <w:numPr>
                <w:ilvl w:val="0"/>
                <w:numId w:val="6"/>
              </w:numPr>
              <w:rPr>
                <w:rFonts w:ascii="Arial" w:hAnsi="Arial" w:cs="Arial"/>
                <w:sz w:val="20"/>
                <w:szCs w:val="20"/>
              </w:rPr>
            </w:pPr>
            <w:r w:rsidRPr="00D10BB9">
              <w:rPr>
                <w:rFonts w:ascii="Arial" w:hAnsi="Arial" w:cs="Arial"/>
                <w:sz w:val="20"/>
                <w:szCs w:val="20"/>
              </w:rPr>
              <w:t xml:space="preserve">Big write – VCOP assessment </w:t>
            </w:r>
            <w:r w:rsidR="00D10BB9" w:rsidRPr="00D10BB9">
              <w:rPr>
                <w:rFonts w:ascii="Arial" w:hAnsi="Arial" w:cs="Arial"/>
                <w:sz w:val="20"/>
                <w:szCs w:val="20"/>
              </w:rPr>
              <w:t>opportunity</w:t>
            </w:r>
          </w:p>
          <w:p w:rsidR="0035193F" w:rsidRPr="00D10BB9" w:rsidRDefault="0035193F" w:rsidP="00D10BB9">
            <w:pPr>
              <w:pStyle w:val="ListParagraph"/>
              <w:numPr>
                <w:ilvl w:val="0"/>
                <w:numId w:val="6"/>
              </w:numPr>
              <w:rPr>
                <w:rFonts w:ascii="Arial" w:hAnsi="Arial" w:cs="Arial"/>
                <w:sz w:val="20"/>
                <w:szCs w:val="20"/>
              </w:rPr>
            </w:pPr>
            <w:r w:rsidRPr="00D10BB9">
              <w:rPr>
                <w:rFonts w:ascii="Arial" w:hAnsi="Arial" w:cs="Arial"/>
                <w:sz w:val="20"/>
                <w:szCs w:val="20"/>
              </w:rPr>
              <w:t>Innovation – planning</w:t>
            </w:r>
          </w:p>
          <w:p w:rsidR="0035193F" w:rsidRPr="00D10BB9" w:rsidRDefault="0035193F" w:rsidP="00D10BB9">
            <w:pPr>
              <w:pStyle w:val="ListParagraph"/>
              <w:numPr>
                <w:ilvl w:val="0"/>
                <w:numId w:val="6"/>
              </w:numPr>
              <w:rPr>
                <w:rFonts w:ascii="Arial" w:hAnsi="Arial" w:cs="Arial"/>
                <w:sz w:val="20"/>
                <w:szCs w:val="20"/>
              </w:rPr>
            </w:pPr>
            <w:r w:rsidRPr="00D10BB9">
              <w:rPr>
                <w:rFonts w:ascii="Arial" w:hAnsi="Arial" w:cs="Arial"/>
                <w:sz w:val="20"/>
                <w:szCs w:val="20"/>
              </w:rPr>
              <w:t>Writing phase – modelled.</w:t>
            </w:r>
          </w:p>
          <w:p w:rsidR="0035193F" w:rsidRPr="00D10BB9" w:rsidRDefault="0035193F" w:rsidP="00D10BB9">
            <w:pPr>
              <w:pStyle w:val="ListParagraph"/>
              <w:numPr>
                <w:ilvl w:val="0"/>
                <w:numId w:val="6"/>
              </w:numPr>
              <w:rPr>
                <w:rFonts w:ascii="Arial" w:hAnsi="Arial" w:cs="Arial"/>
                <w:sz w:val="20"/>
                <w:szCs w:val="20"/>
              </w:rPr>
            </w:pPr>
            <w:r w:rsidRPr="00D10BB9">
              <w:rPr>
                <w:rFonts w:ascii="Arial" w:hAnsi="Arial" w:cs="Arial"/>
                <w:sz w:val="20"/>
                <w:szCs w:val="20"/>
              </w:rPr>
              <w:t>Writing phase – modelled.</w:t>
            </w:r>
          </w:p>
          <w:p w:rsidR="0035193F" w:rsidRPr="00D10BB9" w:rsidRDefault="0035193F" w:rsidP="00D10BB9">
            <w:pPr>
              <w:pStyle w:val="ListParagraph"/>
              <w:numPr>
                <w:ilvl w:val="0"/>
                <w:numId w:val="6"/>
              </w:numPr>
              <w:rPr>
                <w:rFonts w:ascii="Arial" w:hAnsi="Arial" w:cs="Arial"/>
                <w:sz w:val="20"/>
                <w:szCs w:val="20"/>
              </w:rPr>
            </w:pPr>
            <w:r w:rsidRPr="00D10BB9">
              <w:rPr>
                <w:rFonts w:ascii="Arial" w:hAnsi="Arial" w:cs="Arial"/>
                <w:sz w:val="20"/>
                <w:szCs w:val="20"/>
              </w:rPr>
              <w:t>Writing phase – modelled.</w:t>
            </w:r>
          </w:p>
          <w:p w:rsidR="0035193F" w:rsidRPr="00D10BB9" w:rsidRDefault="0035193F" w:rsidP="00D10BB9">
            <w:pPr>
              <w:pStyle w:val="ListParagraph"/>
              <w:numPr>
                <w:ilvl w:val="0"/>
                <w:numId w:val="6"/>
              </w:numPr>
              <w:rPr>
                <w:rFonts w:ascii="Arial" w:hAnsi="Arial" w:cs="Arial"/>
                <w:sz w:val="20"/>
                <w:szCs w:val="20"/>
              </w:rPr>
            </w:pPr>
            <w:r w:rsidRPr="00D10BB9">
              <w:rPr>
                <w:rFonts w:ascii="Arial" w:hAnsi="Arial" w:cs="Arial"/>
                <w:sz w:val="20"/>
                <w:szCs w:val="20"/>
              </w:rPr>
              <w:t xml:space="preserve">Purple Write assessment piece – independently completed after a short break. </w:t>
            </w:r>
          </w:p>
          <w:p w:rsidR="0035193F" w:rsidRPr="00D10BB9" w:rsidRDefault="0035193F" w:rsidP="0035193F">
            <w:pPr>
              <w:rPr>
                <w:rFonts w:ascii="Arial" w:hAnsi="Arial" w:cs="Arial"/>
                <w:sz w:val="20"/>
                <w:szCs w:val="20"/>
              </w:rPr>
            </w:pPr>
          </w:p>
          <w:p w:rsidR="0035193F" w:rsidRPr="00D10BB9" w:rsidRDefault="0035193F" w:rsidP="0035193F">
            <w:pPr>
              <w:rPr>
                <w:rFonts w:ascii="Arial" w:hAnsi="Arial" w:cs="Arial"/>
                <w:b/>
                <w:sz w:val="20"/>
                <w:szCs w:val="20"/>
                <w:u w:val="single"/>
              </w:rPr>
            </w:pPr>
            <w:r w:rsidRPr="00D10BB9">
              <w:rPr>
                <w:rFonts w:ascii="Arial" w:hAnsi="Arial" w:cs="Arial"/>
                <w:b/>
                <w:sz w:val="20"/>
                <w:szCs w:val="20"/>
                <w:u w:val="single"/>
              </w:rPr>
              <w:t>Spellings:</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Year 1-6, to use the </w:t>
            </w:r>
            <w:r w:rsidR="003D4E80" w:rsidRPr="00D10BB9">
              <w:rPr>
                <w:rFonts w:ascii="Arial" w:hAnsi="Arial" w:cs="Arial"/>
                <w:sz w:val="20"/>
                <w:szCs w:val="20"/>
              </w:rPr>
              <w:t xml:space="preserve">Letters and Sounds format to plan and deliver </w:t>
            </w:r>
            <w:r w:rsidR="005B2E40">
              <w:rPr>
                <w:rFonts w:ascii="Arial" w:hAnsi="Arial" w:cs="Arial"/>
                <w:sz w:val="20"/>
                <w:szCs w:val="20"/>
              </w:rPr>
              <w:t>consistent spelling</w:t>
            </w:r>
            <w:r w:rsidR="0035193F" w:rsidRPr="00D10BB9">
              <w:rPr>
                <w:rFonts w:ascii="Arial" w:hAnsi="Arial" w:cs="Arial"/>
                <w:sz w:val="20"/>
                <w:szCs w:val="20"/>
              </w:rPr>
              <w:t xml:space="preserve"> </w:t>
            </w:r>
            <w:r w:rsidR="003D4E80" w:rsidRPr="00D10BB9">
              <w:rPr>
                <w:rFonts w:ascii="Arial" w:hAnsi="Arial" w:cs="Arial"/>
                <w:sz w:val="20"/>
                <w:szCs w:val="20"/>
              </w:rPr>
              <w:t xml:space="preserve">sessions.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Age appropriate spellings sent home weekly for pupils to practise their words and to write a sentence</w:t>
            </w:r>
            <w:r w:rsidR="003D4E80" w:rsidRPr="00D10BB9">
              <w:rPr>
                <w:rFonts w:ascii="Arial" w:hAnsi="Arial" w:cs="Arial"/>
                <w:sz w:val="20"/>
                <w:szCs w:val="20"/>
              </w:rPr>
              <w:t xml:space="preserve"> containing each word at home. These are t</w:t>
            </w:r>
            <w:r w:rsidRPr="00D10BB9">
              <w:rPr>
                <w:rFonts w:ascii="Arial" w:hAnsi="Arial" w:cs="Arial"/>
                <w:sz w:val="20"/>
                <w:szCs w:val="20"/>
              </w:rPr>
              <w:t>ested weekly</w:t>
            </w:r>
            <w:r w:rsidR="003D4E80" w:rsidRPr="00D10BB9">
              <w:rPr>
                <w:rFonts w:ascii="Arial" w:hAnsi="Arial" w:cs="Arial"/>
                <w:sz w:val="20"/>
                <w:szCs w:val="20"/>
              </w:rPr>
              <w:t xml:space="preserve">. These are also practised using Look Cover Write Check (LCWC) sheets at school. </w:t>
            </w:r>
            <w:r w:rsidRPr="00D10BB9">
              <w:rPr>
                <w:rFonts w:ascii="Arial" w:hAnsi="Arial" w:cs="Arial"/>
                <w:sz w:val="20"/>
                <w:szCs w:val="20"/>
              </w:rPr>
              <w:t xml:space="preserve">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lastRenderedPageBreak/>
              <w:t xml:space="preserve">Pupils are being adventurous with vocabulary choices. </w:t>
            </w:r>
          </w:p>
          <w:p w:rsidR="0035193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Pupils</w:t>
            </w:r>
            <w:r w:rsidR="005B2E40">
              <w:rPr>
                <w:rFonts w:ascii="Arial" w:hAnsi="Arial" w:cs="Arial"/>
                <w:sz w:val="20"/>
                <w:szCs w:val="20"/>
              </w:rPr>
              <w:t xml:space="preserve"> are able</w:t>
            </w:r>
            <w:r w:rsidRPr="00D10BB9">
              <w:rPr>
                <w:rFonts w:ascii="Arial" w:hAnsi="Arial" w:cs="Arial"/>
                <w:sz w:val="20"/>
                <w:szCs w:val="20"/>
              </w:rPr>
              <w:t xml:space="preserve"> to acquire strategies to enable them to become independent learners in English (spelling rules and patterns).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Pupils </w:t>
            </w:r>
            <w:r w:rsidR="005B2E40">
              <w:rPr>
                <w:rFonts w:ascii="Arial" w:hAnsi="Arial" w:cs="Arial"/>
                <w:sz w:val="20"/>
                <w:szCs w:val="20"/>
              </w:rPr>
              <w:t xml:space="preserve">are able </w:t>
            </w:r>
            <w:r w:rsidRPr="00D10BB9">
              <w:rPr>
                <w:rFonts w:ascii="Arial" w:hAnsi="Arial" w:cs="Arial"/>
                <w:sz w:val="20"/>
                <w:szCs w:val="20"/>
              </w:rPr>
              <w:t xml:space="preserve">to discuss and to present their ideas to each other by talking, being able to elaborate and explain themselves clearly, make presentations and participate in debates. </w:t>
            </w:r>
          </w:p>
          <w:p w:rsidR="0035193F" w:rsidRPr="00D10BB9" w:rsidRDefault="0035193F" w:rsidP="0035193F">
            <w:pPr>
              <w:pStyle w:val="ListParagraph"/>
              <w:rPr>
                <w:rFonts w:ascii="Arial" w:hAnsi="Arial" w:cs="Arial"/>
                <w:sz w:val="20"/>
                <w:szCs w:val="20"/>
              </w:rPr>
            </w:pPr>
          </w:p>
          <w:p w:rsidR="0035193F" w:rsidRPr="00D10BB9" w:rsidRDefault="0035193F" w:rsidP="0035193F">
            <w:pPr>
              <w:rPr>
                <w:rFonts w:ascii="Arial" w:hAnsi="Arial" w:cs="Arial"/>
                <w:b/>
                <w:sz w:val="20"/>
                <w:szCs w:val="20"/>
                <w:u w:val="single"/>
              </w:rPr>
            </w:pPr>
            <w:r w:rsidRPr="00D10BB9">
              <w:rPr>
                <w:rFonts w:ascii="Arial" w:hAnsi="Arial" w:cs="Arial"/>
                <w:b/>
                <w:sz w:val="20"/>
                <w:szCs w:val="20"/>
                <w:u w:val="single"/>
              </w:rPr>
              <w:t>Display:</w:t>
            </w:r>
          </w:p>
          <w:p w:rsidR="00373D8F" w:rsidRPr="00D10BB9" w:rsidRDefault="003D4E80"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Working Walls are used in </w:t>
            </w:r>
            <w:r w:rsidR="00373D8F" w:rsidRPr="00D10BB9">
              <w:rPr>
                <w:rFonts w:ascii="Arial" w:hAnsi="Arial" w:cs="Arial"/>
                <w:sz w:val="20"/>
                <w:szCs w:val="20"/>
              </w:rPr>
              <w:t xml:space="preserve">all classes aiding pupils and guiding them through the process of </w:t>
            </w:r>
            <w:r w:rsidRPr="00D10BB9">
              <w:rPr>
                <w:rFonts w:ascii="Arial" w:hAnsi="Arial" w:cs="Arial"/>
                <w:sz w:val="20"/>
                <w:szCs w:val="20"/>
              </w:rPr>
              <w:t xml:space="preserve">learning.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Vocabulary promoted through displays in class, </w:t>
            </w:r>
            <w:r w:rsidR="003D4E80" w:rsidRPr="00D10BB9">
              <w:rPr>
                <w:rFonts w:ascii="Arial" w:hAnsi="Arial" w:cs="Arial"/>
                <w:sz w:val="20"/>
                <w:szCs w:val="20"/>
              </w:rPr>
              <w:t xml:space="preserve">in </w:t>
            </w:r>
            <w:r w:rsidRPr="00D10BB9">
              <w:rPr>
                <w:rFonts w:ascii="Arial" w:hAnsi="Arial" w:cs="Arial"/>
                <w:sz w:val="20"/>
                <w:szCs w:val="20"/>
              </w:rPr>
              <w:t xml:space="preserve">all curriculum areas, </w:t>
            </w:r>
            <w:r w:rsidR="003D4E80" w:rsidRPr="00D10BB9">
              <w:rPr>
                <w:rFonts w:ascii="Arial" w:hAnsi="Arial" w:cs="Arial"/>
                <w:sz w:val="20"/>
                <w:szCs w:val="20"/>
              </w:rPr>
              <w:t>which enhances and encourages</w:t>
            </w:r>
            <w:r w:rsidRPr="00D10BB9">
              <w:rPr>
                <w:rFonts w:ascii="Arial" w:hAnsi="Arial" w:cs="Arial"/>
                <w:sz w:val="20"/>
                <w:szCs w:val="20"/>
              </w:rPr>
              <w:t xml:space="preserve"> a wider use of vocabulary. </w:t>
            </w:r>
          </w:p>
          <w:p w:rsidR="0035193F" w:rsidRPr="00D10BB9" w:rsidRDefault="0035193F"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Displays of writing, in class, shared areas and on the school website, giving a purpose and audience, to encourage pride in work and to show that </w:t>
            </w:r>
            <w:r w:rsidR="005B2E40">
              <w:rPr>
                <w:rFonts w:ascii="Arial" w:hAnsi="Arial" w:cs="Arial"/>
                <w:sz w:val="20"/>
                <w:szCs w:val="20"/>
              </w:rPr>
              <w:t xml:space="preserve">all </w:t>
            </w:r>
            <w:r w:rsidRPr="00D10BB9">
              <w:rPr>
                <w:rFonts w:ascii="Arial" w:hAnsi="Arial" w:cs="Arial"/>
                <w:sz w:val="20"/>
                <w:szCs w:val="20"/>
              </w:rPr>
              <w:t>work is valued</w:t>
            </w:r>
            <w:r w:rsidR="005B2E40">
              <w:rPr>
                <w:rFonts w:ascii="Arial" w:hAnsi="Arial" w:cs="Arial"/>
                <w:sz w:val="20"/>
                <w:szCs w:val="20"/>
              </w:rPr>
              <w:t>.</w:t>
            </w:r>
            <w:r w:rsidRPr="00D10BB9">
              <w:rPr>
                <w:rFonts w:ascii="Arial" w:hAnsi="Arial" w:cs="Arial"/>
                <w:sz w:val="20"/>
                <w:szCs w:val="20"/>
              </w:rPr>
              <w:t xml:space="preserve"> </w:t>
            </w:r>
          </w:p>
          <w:p w:rsidR="0035193F" w:rsidRPr="00D10BB9" w:rsidRDefault="0035193F" w:rsidP="0035193F">
            <w:pPr>
              <w:rPr>
                <w:rFonts w:ascii="Arial" w:hAnsi="Arial" w:cs="Arial"/>
                <w:sz w:val="20"/>
                <w:szCs w:val="20"/>
              </w:rPr>
            </w:pPr>
          </w:p>
          <w:p w:rsidR="0035193F" w:rsidRPr="00D10BB9" w:rsidRDefault="0035193F" w:rsidP="0035193F">
            <w:pPr>
              <w:rPr>
                <w:rFonts w:ascii="Arial" w:hAnsi="Arial" w:cs="Arial"/>
                <w:b/>
                <w:sz w:val="20"/>
                <w:szCs w:val="20"/>
                <w:u w:val="single"/>
              </w:rPr>
            </w:pPr>
            <w:r w:rsidRPr="00D10BB9">
              <w:rPr>
                <w:rFonts w:ascii="Arial" w:hAnsi="Arial" w:cs="Arial"/>
                <w:b/>
                <w:sz w:val="20"/>
                <w:szCs w:val="20"/>
                <w:u w:val="single"/>
              </w:rPr>
              <w:t xml:space="preserve">Resources: </w:t>
            </w:r>
          </w:p>
          <w:p w:rsidR="0035193F" w:rsidRPr="00D10BB9" w:rsidRDefault="0035193F"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We will provide appropriate quality equipment for each area of the curriculum. It could include well-chosen resources to support independent work e.g. word banks, spelling guidance sheets, dictionaries, thesauruses, relevant grammar sheets (adverbs, adjectives </w:t>
            </w:r>
            <w:proofErr w:type="spellStart"/>
            <w:r w:rsidRPr="00D10BB9">
              <w:rPr>
                <w:rFonts w:ascii="Arial" w:hAnsi="Arial" w:cs="Arial"/>
                <w:sz w:val="20"/>
                <w:szCs w:val="20"/>
              </w:rPr>
              <w:t>etc</w:t>
            </w:r>
            <w:proofErr w:type="spellEnd"/>
            <w:r w:rsidRPr="00D10BB9">
              <w:rPr>
                <w:rFonts w:ascii="Arial" w:hAnsi="Arial" w:cs="Arial"/>
                <w:sz w:val="20"/>
                <w:szCs w:val="20"/>
              </w:rPr>
              <w:t xml:space="preserve">). </w:t>
            </w:r>
          </w:p>
        </w:tc>
        <w:tc>
          <w:tcPr>
            <w:tcW w:w="5130" w:type="dxa"/>
          </w:tcPr>
          <w:p w:rsidR="00373D8F" w:rsidRPr="00D10BB9" w:rsidRDefault="00373D8F" w:rsidP="00373D8F">
            <w:pPr>
              <w:rPr>
                <w:rFonts w:ascii="Arial" w:hAnsi="Arial" w:cs="Arial"/>
                <w:sz w:val="20"/>
                <w:szCs w:val="20"/>
              </w:rPr>
            </w:pPr>
            <w:r w:rsidRPr="00D10BB9">
              <w:rPr>
                <w:rFonts w:ascii="Arial" w:hAnsi="Arial" w:cs="Arial"/>
                <w:sz w:val="20"/>
                <w:szCs w:val="20"/>
              </w:rPr>
              <w:lastRenderedPageBreak/>
              <w:t xml:space="preserve">The impact and measure of this is to ensure children not only acquire the appropriate age-related knowledge linked to the English curriculum, but also skills which equip them to progress from their starting points, and within their everyday lives. </w:t>
            </w:r>
          </w:p>
          <w:p w:rsidR="00D10BB9" w:rsidRPr="00D10BB9" w:rsidRDefault="00D10BB9" w:rsidP="00373D8F">
            <w:pPr>
              <w:rPr>
                <w:rFonts w:ascii="Arial" w:hAnsi="Arial" w:cs="Arial"/>
                <w:sz w:val="20"/>
                <w:szCs w:val="20"/>
              </w:rPr>
            </w:pPr>
          </w:p>
          <w:p w:rsidR="00373D8F" w:rsidRPr="00D10BB9" w:rsidRDefault="00373D8F" w:rsidP="00373D8F">
            <w:pPr>
              <w:rPr>
                <w:rFonts w:ascii="Arial" w:hAnsi="Arial" w:cs="Arial"/>
                <w:b/>
                <w:sz w:val="20"/>
                <w:szCs w:val="20"/>
              </w:rPr>
            </w:pPr>
            <w:r w:rsidRPr="00D10BB9">
              <w:rPr>
                <w:rFonts w:ascii="Arial" w:hAnsi="Arial" w:cs="Arial"/>
                <w:b/>
                <w:sz w:val="20"/>
                <w:szCs w:val="20"/>
              </w:rPr>
              <w:t xml:space="preserve">Long term pupils will: </w:t>
            </w:r>
          </w:p>
          <w:p w:rsidR="00373D8F" w:rsidRPr="00D10BB9" w:rsidRDefault="00D10BB9" w:rsidP="00D10BB9">
            <w:pPr>
              <w:pStyle w:val="ListParagraph"/>
              <w:numPr>
                <w:ilvl w:val="0"/>
                <w:numId w:val="3"/>
              </w:numPr>
              <w:rPr>
                <w:rFonts w:ascii="Arial" w:hAnsi="Arial" w:cs="Arial"/>
                <w:sz w:val="20"/>
                <w:szCs w:val="20"/>
              </w:rPr>
            </w:pPr>
            <w:r w:rsidRPr="00D10BB9">
              <w:rPr>
                <w:rFonts w:ascii="Arial" w:hAnsi="Arial" w:cs="Arial"/>
                <w:sz w:val="20"/>
                <w:szCs w:val="20"/>
              </w:rPr>
              <w:t>B</w:t>
            </w:r>
            <w:r w:rsidR="00373D8F" w:rsidRPr="00D10BB9">
              <w:rPr>
                <w:rFonts w:ascii="Arial" w:hAnsi="Arial" w:cs="Arial"/>
                <w:sz w:val="20"/>
                <w:szCs w:val="20"/>
              </w:rPr>
              <w:t>e confident in the art of speaking and listening and to be able to use discussion to communicate and further their learning</w:t>
            </w:r>
            <w:r w:rsidR="005B2E40">
              <w:rPr>
                <w:rFonts w:ascii="Arial" w:hAnsi="Arial" w:cs="Arial"/>
                <w:sz w:val="20"/>
                <w:szCs w:val="20"/>
              </w:rPr>
              <w:t>.</w:t>
            </w:r>
            <w:r w:rsidR="00373D8F" w:rsidRPr="00D10BB9">
              <w:rPr>
                <w:rFonts w:ascii="Arial" w:hAnsi="Arial" w:cs="Arial"/>
                <w:sz w:val="20"/>
                <w:szCs w:val="20"/>
              </w:rPr>
              <w:t xml:space="preserve"> </w:t>
            </w:r>
          </w:p>
          <w:p w:rsidR="00373D8F" w:rsidRPr="00D10BB9" w:rsidRDefault="00D10BB9" w:rsidP="00D10BB9">
            <w:pPr>
              <w:pStyle w:val="ListParagraph"/>
              <w:numPr>
                <w:ilvl w:val="0"/>
                <w:numId w:val="3"/>
              </w:numPr>
              <w:rPr>
                <w:rFonts w:ascii="Arial" w:hAnsi="Arial" w:cs="Arial"/>
                <w:sz w:val="20"/>
                <w:szCs w:val="20"/>
              </w:rPr>
            </w:pPr>
            <w:r w:rsidRPr="00D10BB9">
              <w:rPr>
                <w:rFonts w:ascii="Arial" w:hAnsi="Arial" w:cs="Arial"/>
                <w:sz w:val="20"/>
                <w:szCs w:val="20"/>
              </w:rPr>
              <w:t>E</w:t>
            </w:r>
            <w:r w:rsidR="00373D8F" w:rsidRPr="00D10BB9">
              <w:rPr>
                <w:rFonts w:ascii="Arial" w:hAnsi="Arial" w:cs="Arial"/>
                <w:sz w:val="20"/>
                <w:szCs w:val="20"/>
              </w:rPr>
              <w:t>njoy w</w:t>
            </w:r>
            <w:r w:rsidR="005B2E40">
              <w:rPr>
                <w:rFonts w:ascii="Arial" w:hAnsi="Arial" w:cs="Arial"/>
                <w:sz w:val="20"/>
                <w:szCs w:val="20"/>
              </w:rPr>
              <w:t>riting across a range of genres.</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Pupils of all abilities will be able to succeed in all English lessons because work will be</w:t>
            </w:r>
            <w:r w:rsidR="005B2E40">
              <w:rPr>
                <w:rFonts w:ascii="Arial" w:hAnsi="Arial" w:cs="Arial"/>
                <w:sz w:val="20"/>
                <w:szCs w:val="20"/>
              </w:rPr>
              <w:t xml:space="preserve"> appropriately </w:t>
            </w:r>
            <w:proofErr w:type="spellStart"/>
            <w:r w:rsidR="005B2E40">
              <w:rPr>
                <w:rFonts w:ascii="Arial" w:hAnsi="Arial" w:cs="Arial"/>
                <w:sz w:val="20"/>
                <w:szCs w:val="20"/>
              </w:rPr>
              <w:t>scaffolded</w:t>
            </w:r>
            <w:proofErr w:type="spellEnd"/>
            <w:r w:rsidR="005B2E40">
              <w:rPr>
                <w:rFonts w:ascii="Arial" w:hAnsi="Arial" w:cs="Arial"/>
                <w:sz w:val="20"/>
                <w:szCs w:val="20"/>
              </w:rPr>
              <w:t>.</w:t>
            </w:r>
          </w:p>
          <w:p w:rsidR="00373D8F" w:rsidRPr="00D10BB9" w:rsidRDefault="00D10BB9" w:rsidP="00D10BB9">
            <w:pPr>
              <w:pStyle w:val="ListParagraph"/>
              <w:numPr>
                <w:ilvl w:val="0"/>
                <w:numId w:val="3"/>
              </w:numPr>
              <w:rPr>
                <w:rFonts w:ascii="Arial" w:hAnsi="Arial" w:cs="Arial"/>
                <w:sz w:val="20"/>
                <w:szCs w:val="20"/>
              </w:rPr>
            </w:pPr>
            <w:r w:rsidRPr="00D10BB9">
              <w:rPr>
                <w:rFonts w:ascii="Arial" w:hAnsi="Arial" w:cs="Arial"/>
                <w:sz w:val="20"/>
                <w:szCs w:val="20"/>
              </w:rPr>
              <w:t>H</w:t>
            </w:r>
            <w:r w:rsidR="00373D8F" w:rsidRPr="00D10BB9">
              <w:rPr>
                <w:rFonts w:ascii="Arial" w:hAnsi="Arial" w:cs="Arial"/>
                <w:sz w:val="20"/>
                <w:szCs w:val="20"/>
              </w:rPr>
              <w:t>ave a wide vocabulary and be adventurous with vocabulary choices within their writing</w:t>
            </w:r>
            <w:r w:rsidR="005B2E40">
              <w:rPr>
                <w:rFonts w:ascii="Arial" w:hAnsi="Arial" w:cs="Arial"/>
                <w:sz w:val="20"/>
                <w:szCs w:val="20"/>
              </w:rPr>
              <w:t>.</w:t>
            </w:r>
            <w:r w:rsidR="00373D8F" w:rsidRPr="00D10BB9">
              <w:rPr>
                <w:rFonts w:ascii="Arial" w:hAnsi="Arial" w:cs="Arial"/>
                <w:sz w:val="20"/>
                <w:szCs w:val="20"/>
              </w:rPr>
              <w:t xml:space="preserve"> </w:t>
            </w:r>
          </w:p>
          <w:p w:rsidR="00373D8F" w:rsidRPr="00D10BB9" w:rsidRDefault="00D10BB9" w:rsidP="00D10BB9">
            <w:pPr>
              <w:pStyle w:val="ListParagraph"/>
              <w:numPr>
                <w:ilvl w:val="0"/>
                <w:numId w:val="3"/>
              </w:numPr>
              <w:rPr>
                <w:rFonts w:ascii="Arial" w:hAnsi="Arial" w:cs="Arial"/>
                <w:sz w:val="20"/>
                <w:szCs w:val="20"/>
              </w:rPr>
            </w:pPr>
            <w:r w:rsidRPr="00D10BB9">
              <w:rPr>
                <w:rFonts w:ascii="Arial" w:hAnsi="Arial" w:cs="Arial"/>
                <w:sz w:val="20"/>
                <w:szCs w:val="20"/>
              </w:rPr>
              <w:t>H</w:t>
            </w:r>
            <w:r w:rsidR="00373D8F" w:rsidRPr="00D10BB9">
              <w:rPr>
                <w:rFonts w:ascii="Arial" w:hAnsi="Arial" w:cs="Arial"/>
                <w:sz w:val="20"/>
                <w:szCs w:val="20"/>
              </w:rPr>
              <w:t>ave a good knowledge of how to adapt their writing based on the context and audience</w:t>
            </w:r>
            <w:r w:rsidR="005B2E40">
              <w:rPr>
                <w:rFonts w:ascii="Arial" w:hAnsi="Arial" w:cs="Arial"/>
                <w:sz w:val="20"/>
                <w:szCs w:val="20"/>
              </w:rPr>
              <w:t>.</w:t>
            </w:r>
            <w:r w:rsidR="00373D8F" w:rsidRPr="00D10BB9">
              <w:rPr>
                <w:rFonts w:ascii="Arial" w:hAnsi="Arial" w:cs="Arial"/>
                <w:sz w:val="20"/>
                <w:szCs w:val="20"/>
              </w:rPr>
              <w:t xml:space="preserve"> </w:t>
            </w:r>
          </w:p>
          <w:p w:rsidR="00373D8F" w:rsidRPr="00D10BB9" w:rsidRDefault="00D10BB9" w:rsidP="00D10BB9">
            <w:pPr>
              <w:pStyle w:val="ListParagraph"/>
              <w:numPr>
                <w:ilvl w:val="0"/>
                <w:numId w:val="3"/>
              </w:numPr>
              <w:rPr>
                <w:rFonts w:ascii="Arial" w:hAnsi="Arial" w:cs="Arial"/>
                <w:sz w:val="20"/>
                <w:szCs w:val="20"/>
              </w:rPr>
            </w:pPr>
            <w:r w:rsidRPr="00D10BB9">
              <w:rPr>
                <w:rFonts w:ascii="Arial" w:hAnsi="Arial" w:cs="Arial"/>
                <w:sz w:val="20"/>
                <w:szCs w:val="20"/>
              </w:rPr>
              <w:t>L</w:t>
            </w:r>
            <w:r w:rsidR="00373D8F" w:rsidRPr="00D10BB9">
              <w:rPr>
                <w:rFonts w:ascii="Arial" w:hAnsi="Arial" w:cs="Arial"/>
                <w:sz w:val="20"/>
                <w:szCs w:val="20"/>
              </w:rPr>
              <w:t>eave primary school being able to effectively apply spelling rules and</w:t>
            </w:r>
            <w:r w:rsidR="005B2E40">
              <w:rPr>
                <w:rFonts w:ascii="Arial" w:hAnsi="Arial" w:cs="Arial"/>
                <w:sz w:val="20"/>
                <w:szCs w:val="20"/>
              </w:rPr>
              <w:t xml:space="preserve"> patterns they have been taught.</w:t>
            </w:r>
          </w:p>
          <w:p w:rsidR="00373D8F" w:rsidRPr="00D10BB9" w:rsidRDefault="00D10BB9" w:rsidP="00D10BB9">
            <w:pPr>
              <w:pStyle w:val="ListParagraph"/>
              <w:numPr>
                <w:ilvl w:val="0"/>
                <w:numId w:val="3"/>
              </w:numPr>
              <w:rPr>
                <w:rFonts w:ascii="Arial" w:hAnsi="Arial" w:cs="Arial"/>
                <w:sz w:val="20"/>
                <w:szCs w:val="20"/>
              </w:rPr>
            </w:pPr>
            <w:r w:rsidRPr="00D10BB9">
              <w:rPr>
                <w:rFonts w:ascii="Arial" w:hAnsi="Arial" w:cs="Arial"/>
                <w:sz w:val="20"/>
                <w:szCs w:val="20"/>
              </w:rPr>
              <w:t>M</w:t>
            </w:r>
            <w:r w:rsidR="00373D8F" w:rsidRPr="00D10BB9">
              <w:rPr>
                <w:rFonts w:ascii="Arial" w:hAnsi="Arial" w:cs="Arial"/>
                <w:sz w:val="20"/>
                <w:szCs w:val="20"/>
              </w:rPr>
              <w:t>ake good and better progress from their starting points to achieve their full potential Pupils of all abilities w</w:t>
            </w:r>
            <w:r w:rsidRPr="00D10BB9">
              <w:rPr>
                <w:rFonts w:ascii="Arial" w:hAnsi="Arial" w:cs="Arial"/>
                <w:sz w:val="20"/>
                <w:szCs w:val="20"/>
              </w:rPr>
              <w:t>ill succeed.</w:t>
            </w:r>
          </w:p>
          <w:p w:rsidR="00373D8F" w:rsidRPr="00D10BB9" w:rsidRDefault="00373D8F" w:rsidP="00373D8F">
            <w:pPr>
              <w:rPr>
                <w:rFonts w:ascii="Arial" w:hAnsi="Arial" w:cs="Arial"/>
                <w:sz w:val="20"/>
                <w:szCs w:val="20"/>
              </w:rPr>
            </w:pPr>
          </w:p>
          <w:p w:rsidR="00373D8F" w:rsidRPr="00D10BB9" w:rsidRDefault="00373D8F" w:rsidP="00D10BB9">
            <w:pPr>
              <w:rPr>
                <w:rFonts w:ascii="Arial" w:hAnsi="Arial" w:cs="Arial"/>
                <w:b/>
                <w:sz w:val="20"/>
                <w:szCs w:val="20"/>
              </w:rPr>
            </w:pPr>
            <w:r w:rsidRPr="00D10BB9">
              <w:rPr>
                <w:rFonts w:ascii="Arial" w:hAnsi="Arial" w:cs="Arial"/>
                <w:b/>
                <w:sz w:val="20"/>
                <w:szCs w:val="20"/>
              </w:rPr>
              <w:t xml:space="preserve">Assessment and Monitoring in English: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The impact of our English curriculum is measured through the monitoring cycle in school: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Lesson observations, book monitoring and learning walks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Skills progressing (grammar and punctuation) throughout the school is evident in children’s books.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Gathering pupil voice – to check understanding, understanding of key skills and knowledge, progression, confidence in discussing English</w:t>
            </w:r>
            <w:r w:rsidR="005B2E40">
              <w:rPr>
                <w:rFonts w:ascii="Arial" w:hAnsi="Arial" w:cs="Arial"/>
                <w:sz w:val="20"/>
                <w:szCs w:val="20"/>
              </w:rPr>
              <w:t>.</w:t>
            </w:r>
            <w:r w:rsidRPr="00D10BB9">
              <w:rPr>
                <w:rFonts w:ascii="Arial" w:hAnsi="Arial" w:cs="Arial"/>
                <w:sz w:val="20"/>
                <w:szCs w:val="20"/>
              </w:rPr>
              <w:t xml:space="preserve">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Moderating pupils work in school and in cluster meetings with other schools to ensure accurate assessments are made – three times a year.</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Tracking pupils’ progress each half term in Reading, Writing, Speaking and Listening and </w:t>
            </w:r>
            <w:r w:rsidRPr="00D10BB9">
              <w:rPr>
                <w:rFonts w:ascii="Arial" w:hAnsi="Arial" w:cs="Arial"/>
                <w:sz w:val="20"/>
                <w:szCs w:val="20"/>
              </w:rPr>
              <w:lastRenderedPageBreak/>
              <w:t>Spelling, Punctuation and Grammar. This informs planning and any intervention needed</w:t>
            </w:r>
            <w:r w:rsidR="005B2E40">
              <w:rPr>
                <w:rFonts w:ascii="Arial" w:hAnsi="Arial" w:cs="Arial"/>
                <w:sz w:val="20"/>
                <w:szCs w:val="20"/>
              </w:rPr>
              <w:t>.</w:t>
            </w:r>
            <w:r w:rsidRPr="00D10BB9">
              <w:rPr>
                <w:rFonts w:ascii="Arial" w:hAnsi="Arial" w:cs="Arial"/>
                <w:sz w:val="20"/>
                <w:szCs w:val="20"/>
              </w:rPr>
              <w:t xml:space="preserve">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Pupil progress meetings ensure different groups (including EAL, PP and SEND) and individual progress is monitored, and interventions organised to s</w:t>
            </w:r>
            <w:r w:rsidR="005B2E40">
              <w:rPr>
                <w:rFonts w:ascii="Arial" w:hAnsi="Arial" w:cs="Arial"/>
                <w:sz w:val="20"/>
                <w:szCs w:val="20"/>
              </w:rPr>
              <w:t>upport good and better progress.</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 xml:space="preserve">Parents and carers will understand how they can support spelling, grammar and composition and home, and contribute regularly to homework. </w:t>
            </w:r>
          </w:p>
          <w:p w:rsidR="00373D8F" w:rsidRPr="00D10BB9" w:rsidRDefault="00373D8F" w:rsidP="00373D8F">
            <w:pPr>
              <w:rPr>
                <w:rFonts w:ascii="Arial" w:hAnsi="Arial" w:cs="Arial"/>
                <w:sz w:val="20"/>
                <w:szCs w:val="20"/>
              </w:rPr>
            </w:pPr>
          </w:p>
          <w:p w:rsidR="00373D8F" w:rsidRPr="00D10BB9" w:rsidRDefault="00373D8F" w:rsidP="00D10BB9">
            <w:pPr>
              <w:rPr>
                <w:rFonts w:ascii="Arial" w:hAnsi="Arial" w:cs="Arial"/>
                <w:sz w:val="20"/>
                <w:szCs w:val="20"/>
              </w:rPr>
            </w:pPr>
            <w:r w:rsidRPr="00D10BB9">
              <w:rPr>
                <w:rFonts w:ascii="Arial" w:hAnsi="Arial" w:cs="Arial"/>
                <w:sz w:val="20"/>
                <w:szCs w:val="20"/>
              </w:rPr>
              <w:t xml:space="preserve">Importantly, monitoring is also used to identify gaps in the curriculum that may need to be addressed across the school, or within individual year groups. Monitoring is an ongoing cycle, which is used productively to provide the best possible English curriculum for our children and to ensure it is inclusive to all. </w:t>
            </w:r>
          </w:p>
          <w:p w:rsidR="00373D8F" w:rsidRPr="00D10BB9" w:rsidRDefault="00373D8F" w:rsidP="00373D8F">
            <w:pPr>
              <w:rPr>
                <w:rFonts w:ascii="Arial" w:hAnsi="Arial" w:cs="Arial"/>
                <w:sz w:val="20"/>
                <w:szCs w:val="20"/>
              </w:rPr>
            </w:pPr>
          </w:p>
          <w:p w:rsidR="00373D8F" w:rsidRPr="00D10BB9" w:rsidRDefault="00373D8F" w:rsidP="00D10BB9">
            <w:pPr>
              <w:rPr>
                <w:rFonts w:ascii="Arial" w:hAnsi="Arial" w:cs="Arial"/>
                <w:b/>
                <w:sz w:val="20"/>
                <w:szCs w:val="20"/>
              </w:rPr>
            </w:pPr>
            <w:r w:rsidRPr="00D10BB9">
              <w:rPr>
                <w:rFonts w:ascii="Arial" w:hAnsi="Arial" w:cs="Arial"/>
                <w:b/>
                <w:sz w:val="20"/>
                <w:szCs w:val="20"/>
              </w:rPr>
              <w:t xml:space="preserve">Role of the co-ordinator: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Monitor the standards in the subject to ensure that outcomes are at expected levels</w:t>
            </w:r>
            <w:r w:rsidR="005B2E40">
              <w:rPr>
                <w:rFonts w:ascii="Arial" w:hAnsi="Arial" w:cs="Arial"/>
                <w:sz w:val="20"/>
                <w:szCs w:val="20"/>
              </w:rPr>
              <w:t>.</w:t>
            </w:r>
            <w:r w:rsidRPr="00D10BB9">
              <w:rPr>
                <w:rFonts w:ascii="Arial" w:hAnsi="Arial" w:cs="Arial"/>
                <w:sz w:val="20"/>
                <w:szCs w:val="20"/>
              </w:rPr>
              <w:t xml:space="preserve">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Provide ongoing support to colleagues</w:t>
            </w:r>
            <w:r w:rsidR="005B2E40">
              <w:rPr>
                <w:rFonts w:ascii="Arial" w:hAnsi="Arial" w:cs="Arial"/>
                <w:sz w:val="20"/>
                <w:szCs w:val="20"/>
              </w:rPr>
              <w:t>.</w:t>
            </w:r>
            <w:r w:rsidRPr="00D10BB9">
              <w:rPr>
                <w:rFonts w:ascii="Arial" w:hAnsi="Arial" w:cs="Arial"/>
                <w:sz w:val="20"/>
                <w:szCs w:val="20"/>
              </w:rPr>
              <w:t xml:space="preserve">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Collate appropriate evidence over time – this shou</w:t>
            </w:r>
            <w:r w:rsidR="005B2E40">
              <w:rPr>
                <w:rFonts w:ascii="Arial" w:hAnsi="Arial" w:cs="Arial"/>
                <w:sz w:val="20"/>
                <w:szCs w:val="20"/>
              </w:rPr>
              <w:t xml:space="preserve">ld show that pupils’ skills and </w:t>
            </w:r>
            <w:r w:rsidRPr="00D10BB9">
              <w:rPr>
                <w:rFonts w:ascii="Arial" w:hAnsi="Arial" w:cs="Arial"/>
                <w:sz w:val="20"/>
                <w:szCs w:val="20"/>
              </w:rPr>
              <w:t>understanding develop over time</w:t>
            </w:r>
            <w:r w:rsidR="005B2E40">
              <w:rPr>
                <w:rFonts w:ascii="Arial" w:hAnsi="Arial" w:cs="Arial"/>
                <w:sz w:val="20"/>
                <w:szCs w:val="20"/>
              </w:rPr>
              <w:t>.</w:t>
            </w:r>
            <w:r w:rsidRPr="00D10BB9">
              <w:rPr>
                <w:rFonts w:ascii="Arial" w:hAnsi="Arial" w:cs="Arial"/>
                <w:sz w:val="20"/>
                <w:szCs w:val="20"/>
              </w:rPr>
              <w:t xml:space="preserve"> </w:t>
            </w:r>
          </w:p>
          <w:p w:rsidR="00373D8F" w:rsidRPr="00D10BB9" w:rsidRDefault="00373D8F" w:rsidP="00D10BB9">
            <w:pPr>
              <w:pStyle w:val="ListParagraph"/>
              <w:numPr>
                <w:ilvl w:val="0"/>
                <w:numId w:val="3"/>
              </w:numPr>
              <w:rPr>
                <w:rFonts w:ascii="Arial" w:hAnsi="Arial" w:cs="Arial"/>
                <w:sz w:val="20"/>
                <w:szCs w:val="20"/>
              </w:rPr>
            </w:pPr>
            <w:r w:rsidRPr="00D10BB9">
              <w:rPr>
                <w:rFonts w:ascii="Arial" w:hAnsi="Arial" w:cs="Arial"/>
                <w:sz w:val="20"/>
                <w:szCs w:val="20"/>
              </w:rPr>
              <w:t>• Highlight / Celebrate successes</w:t>
            </w:r>
            <w:r w:rsidR="005B2E40">
              <w:rPr>
                <w:rFonts w:ascii="Arial" w:hAnsi="Arial" w:cs="Arial"/>
                <w:sz w:val="20"/>
                <w:szCs w:val="20"/>
              </w:rPr>
              <w:t>.</w:t>
            </w:r>
            <w:bookmarkStart w:id="0" w:name="_GoBack"/>
            <w:bookmarkEnd w:id="0"/>
            <w:r w:rsidRPr="00D10BB9">
              <w:rPr>
                <w:rFonts w:ascii="Arial" w:hAnsi="Arial" w:cs="Arial"/>
                <w:sz w:val="20"/>
                <w:szCs w:val="20"/>
              </w:rPr>
              <w:t xml:space="preserve"> </w:t>
            </w:r>
          </w:p>
        </w:tc>
      </w:tr>
    </w:tbl>
    <w:p w:rsidR="003D7615" w:rsidRPr="00D10BB9" w:rsidRDefault="003D7615">
      <w:pPr>
        <w:rPr>
          <w:rFonts w:ascii="Arial" w:hAnsi="Arial" w:cs="Arial"/>
          <w:sz w:val="20"/>
          <w:szCs w:val="20"/>
        </w:rPr>
      </w:pPr>
    </w:p>
    <w:sectPr w:rsidR="003D7615" w:rsidRPr="00D10BB9" w:rsidSect="00373D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02AB"/>
    <w:multiLevelType w:val="hybridMultilevel"/>
    <w:tmpl w:val="0C4E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05045"/>
    <w:multiLevelType w:val="hybridMultilevel"/>
    <w:tmpl w:val="4FC0D5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F28AE"/>
    <w:multiLevelType w:val="hybridMultilevel"/>
    <w:tmpl w:val="79C603B2"/>
    <w:lvl w:ilvl="0" w:tplc="08090001">
      <w:start w:val="1"/>
      <w:numFmt w:val="bullet"/>
      <w:lvlText w:val=""/>
      <w:lvlJc w:val="left"/>
      <w:pPr>
        <w:ind w:left="720" w:hanging="360"/>
      </w:pPr>
      <w:rPr>
        <w:rFonts w:ascii="Symbol" w:hAnsi="Symbol" w:hint="default"/>
      </w:rPr>
    </w:lvl>
    <w:lvl w:ilvl="1" w:tplc="0820F53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F007C"/>
    <w:multiLevelType w:val="hybridMultilevel"/>
    <w:tmpl w:val="ACEA0D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1394E"/>
    <w:multiLevelType w:val="hybridMultilevel"/>
    <w:tmpl w:val="DDF20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145A46"/>
    <w:multiLevelType w:val="hybridMultilevel"/>
    <w:tmpl w:val="D02C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8F"/>
    <w:rsid w:val="0035193F"/>
    <w:rsid w:val="00373D8F"/>
    <w:rsid w:val="003D4E80"/>
    <w:rsid w:val="003D7615"/>
    <w:rsid w:val="005B2E40"/>
    <w:rsid w:val="00776F9F"/>
    <w:rsid w:val="009E057C"/>
    <w:rsid w:val="00A711FC"/>
    <w:rsid w:val="00B5402D"/>
    <w:rsid w:val="00C26906"/>
    <w:rsid w:val="00D10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5142"/>
  <w15:chartTrackingRefBased/>
  <w15:docId w15:val="{9C699506-B3D2-4941-A0CB-DA2D1A8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402D"/>
    <w:pPr>
      <w:spacing w:before="100" w:beforeAutospacing="1" w:after="100" w:afterAutospacing="1"/>
    </w:pPr>
  </w:style>
  <w:style w:type="paragraph" w:styleId="ListParagraph">
    <w:name w:val="List Paragraph"/>
    <w:basedOn w:val="Normal"/>
    <w:uiPriority w:val="34"/>
    <w:qFormat/>
    <w:rsid w:val="00C2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Knight</dc:creator>
  <cp:keywords/>
  <dc:description/>
  <cp:lastModifiedBy>Clare Howells</cp:lastModifiedBy>
  <cp:revision>2</cp:revision>
  <dcterms:created xsi:type="dcterms:W3CDTF">2022-01-20T22:10:00Z</dcterms:created>
  <dcterms:modified xsi:type="dcterms:W3CDTF">2022-01-20T22:10:00Z</dcterms:modified>
</cp:coreProperties>
</file>